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2A8" w:rsidRPr="00A14DB8" w:rsidRDefault="00CA32A8" w:rsidP="00A14DB8">
      <w:pPr>
        <w:ind w:firstLine="708"/>
        <w:jc w:val="center"/>
        <w:rPr>
          <w:rFonts w:ascii="Times New Roman" w:hAnsi="Times New Roman" w:cs="Times New Roman"/>
          <w:b/>
          <w:color w:val="C00000"/>
          <w:sz w:val="28"/>
          <w:szCs w:val="28"/>
        </w:rPr>
      </w:pPr>
      <w:r w:rsidRPr="00A14DB8">
        <w:rPr>
          <w:rFonts w:ascii="Times New Roman" w:hAnsi="Times New Roman" w:cs="Times New Roman"/>
          <w:b/>
          <w:color w:val="C00000"/>
          <w:sz w:val="28"/>
          <w:szCs w:val="28"/>
        </w:rPr>
        <w:t>ПРАВА ПОТРЕБИТЕЛЕЙ ПРИ ПРИОБРЕТЕНИИ ТЕХНИЧЕСКИ СЛОЖНЫХ ТОВАРОВ</w:t>
      </w:r>
    </w:p>
    <w:p w:rsidR="00FE7B62" w:rsidRDefault="002B0C48" w:rsidP="00CE6A12">
      <w:pPr>
        <w:spacing w:after="0" w:line="240" w:lineRule="auto"/>
        <w:ind w:firstLine="709"/>
        <w:jc w:val="both"/>
        <w:rPr>
          <w:rFonts w:ascii="Times New Roman" w:hAnsi="Times New Roman" w:cs="Times New Roman"/>
          <w:sz w:val="28"/>
          <w:szCs w:val="28"/>
        </w:rPr>
      </w:pPr>
      <w:r w:rsidRPr="002B0C48">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margin">
              <wp:align>left</wp:align>
            </wp:positionH>
            <wp:positionV relativeFrom="paragraph">
              <wp:posOffset>139700</wp:posOffset>
            </wp:positionV>
            <wp:extent cx="2886075" cy="2038350"/>
            <wp:effectExtent l="0" t="0" r="9525" b="0"/>
            <wp:wrapTight wrapText="bothSides">
              <wp:wrapPolygon edited="0">
                <wp:start x="0" y="0"/>
                <wp:lineTo x="0" y="21398"/>
                <wp:lineTo x="21529" y="21398"/>
                <wp:lineTo x="21529" y="0"/>
                <wp:lineTo x="0" y="0"/>
              </wp:wrapPolygon>
            </wp:wrapTight>
            <wp:docPr id="3" name="Рисунок 3" descr="C:\Users\sattarovaRS\Desktop\smart-chasy-detskie-chto-eto-takoe-i-kak-polzovatsya_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ttarovaRS\Desktop\smart-chasy-detskie-chto-eto-takoe-i-kak-polzovatsya_1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6075"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 xml:space="preserve">Сегодня сложная техника правит балом. </w:t>
      </w:r>
      <w:r w:rsidR="00263C58">
        <w:rPr>
          <w:rFonts w:ascii="Times New Roman" w:hAnsi="Times New Roman" w:cs="Times New Roman"/>
          <w:sz w:val="28"/>
          <w:szCs w:val="28"/>
        </w:rPr>
        <w:t xml:space="preserve">Она </w:t>
      </w:r>
      <w:r>
        <w:rPr>
          <w:rFonts w:ascii="Times New Roman" w:hAnsi="Times New Roman" w:cs="Times New Roman"/>
          <w:sz w:val="28"/>
          <w:szCs w:val="28"/>
        </w:rPr>
        <w:t>очень быстро меняется, мы не успеваем с Вами освоить одну инновацию, как появляется другая</w:t>
      </w:r>
      <w:r w:rsidR="00263C58">
        <w:rPr>
          <w:rFonts w:ascii="Times New Roman" w:hAnsi="Times New Roman" w:cs="Times New Roman"/>
          <w:sz w:val="28"/>
          <w:szCs w:val="28"/>
        </w:rPr>
        <w:t>,</w:t>
      </w:r>
      <w:r>
        <w:rPr>
          <w:rFonts w:ascii="Times New Roman" w:hAnsi="Times New Roman" w:cs="Times New Roman"/>
          <w:sz w:val="28"/>
          <w:szCs w:val="28"/>
        </w:rPr>
        <w:t xml:space="preserve"> еще более сложная. Последнее время в связи с появлением разн</w:t>
      </w:r>
      <w:r w:rsidR="00DD097D">
        <w:rPr>
          <w:rFonts w:ascii="Times New Roman" w:hAnsi="Times New Roman" w:cs="Times New Roman"/>
          <w:sz w:val="28"/>
          <w:szCs w:val="28"/>
        </w:rPr>
        <w:t>ообразной сложной техники, такой</w:t>
      </w:r>
      <w:r>
        <w:rPr>
          <w:rFonts w:ascii="Times New Roman" w:hAnsi="Times New Roman" w:cs="Times New Roman"/>
          <w:sz w:val="28"/>
          <w:szCs w:val="28"/>
        </w:rPr>
        <w:t xml:space="preserve"> как смартфоны, смарт-часы </w:t>
      </w:r>
      <w:r w:rsidR="00263C58">
        <w:rPr>
          <w:rFonts w:ascii="Times New Roman" w:hAnsi="Times New Roman" w:cs="Times New Roman"/>
          <w:sz w:val="28"/>
          <w:szCs w:val="28"/>
        </w:rPr>
        <w:t>и т.п.</w:t>
      </w:r>
      <w:r w:rsidR="00DD097D">
        <w:rPr>
          <w:rFonts w:ascii="Times New Roman" w:hAnsi="Times New Roman" w:cs="Times New Roman"/>
          <w:sz w:val="28"/>
          <w:szCs w:val="28"/>
        </w:rPr>
        <w:t>,</w:t>
      </w:r>
      <w:r w:rsidR="00263C58">
        <w:rPr>
          <w:rFonts w:ascii="Times New Roman" w:hAnsi="Times New Roman" w:cs="Times New Roman"/>
          <w:sz w:val="28"/>
          <w:szCs w:val="28"/>
        </w:rPr>
        <w:t xml:space="preserve"> увеличилось и количество </w:t>
      </w:r>
      <w:r w:rsidR="00DD097D">
        <w:rPr>
          <w:rFonts w:ascii="Times New Roman" w:hAnsi="Times New Roman" w:cs="Times New Roman"/>
          <w:sz w:val="28"/>
          <w:szCs w:val="28"/>
        </w:rPr>
        <w:t xml:space="preserve">поступающих </w:t>
      </w:r>
      <w:r w:rsidR="009B3609">
        <w:rPr>
          <w:rFonts w:ascii="Times New Roman" w:hAnsi="Times New Roman" w:cs="Times New Roman"/>
          <w:sz w:val="28"/>
          <w:szCs w:val="28"/>
        </w:rPr>
        <w:t>вопросов о порядке</w:t>
      </w:r>
      <w:r w:rsidR="004053E0" w:rsidRPr="00CA32A8">
        <w:rPr>
          <w:rFonts w:ascii="Times New Roman" w:hAnsi="Times New Roman" w:cs="Times New Roman"/>
          <w:sz w:val="28"/>
          <w:szCs w:val="28"/>
        </w:rPr>
        <w:t xml:space="preserve"> возврата </w:t>
      </w:r>
      <w:r w:rsidR="00263C58">
        <w:rPr>
          <w:rFonts w:ascii="Times New Roman" w:hAnsi="Times New Roman" w:cs="Times New Roman"/>
          <w:sz w:val="28"/>
          <w:szCs w:val="28"/>
        </w:rPr>
        <w:t xml:space="preserve">подобных </w:t>
      </w:r>
      <w:r w:rsidR="004053E0" w:rsidRPr="00CA32A8">
        <w:rPr>
          <w:rFonts w:ascii="Times New Roman" w:hAnsi="Times New Roman" w:cs="Times New Roman"/>
          <w:sz w:val="28"/>
          <w:szCs w:val="28"/>
        </w:rPr>
        <w:t>технически сложных товаров</w:t>
      </w:r>
      <w:r>
        <w:rPr>
          <w:rFonts w:ascii="Times New Roman" w:hAnsi="Times New Roman" w:cs="Times New Roman"/>
          <w:sz w:val="28"/>
          <w:szCs w:val="28"/>
        </w:rPr>
        <w:t>.</w:t>
      </w:r>
      <w:bookmarkStart w:id="0" w:name="_GoBack"/>
      <w:bookmarkEnd w:id="0"/>
    </w:p>
    <w:p w:rsidR="008E56F9" w:rsidRDefault="004053E0" w:rsidP="00CE6A12">
      <w:pPr>
        <w:spacing w:after="0" w:line="240" w:lineRule="auto"/>
        <w:ind w:firstLine="709"/>
        <w:jc w:val="both"/>
        <w:rPr>
          <w:rFonts w:ascii="Times New Roman" w:hAnsi="Times New Roman" w:cs="Times New Roman"/>
          <w:sz w:val="28"/>
          <w:szCs w:val="28"/>
        </w:rPr>
      </w:pPr>
      <w:r w:rsidRPr="00CA32A8">
        <w:rPr>
          <w:rFonts w:ascii="Times New Roman" w:hAnsi="Times New Roman" w:cs="Times New Roman"/>
          <w:sz w:val="28"/>
          <w:szCs w:val="28"/>
        </w:rPr>
        <w:t xml:space="preserve">Как же себя вести, если некачественными окажутся </w:t>
      </w:r>
      <w:r w:rsidR="00CA32A8">
        <w:rPr>
          <w:rFonts w:ascii="Times New Roman" w:hAnsi="Times New Roman" w:cs="Times New Roman"/>
          <w:sz w:val="28"/>
          <w:szCs w:val="28"/>
        </w:rPr>
        <w:t>о</w:t>
      </w:r>
      <w:r w:rsidR="00CA32A8" w:rsidRPr="00CA32A8">
        <w:rPr>
          <w:rFonts w:ascii="Times New Roman" w:hAnsi="Times New Roman" w:cs="Times New Roman"/>
          <w:sz w:val="28"/>
          <w:szCs w:val="28"/>
        </w:rPr>
        <w:t xml:space="preserve">борудование навигации и беспроводной связи для бытового использования, </w:t>
      </w:r>
      <w:r w:rsidRPr="004053E0">
        <w:rPr>
          <w:rFonts w:ascii="Times New Roman" w:hAnsi="Times New Roman" w:cs="Times New Roman"/>
          <w:sz w:val="28"/>
          <w:szCs w:val="28"/>
        </w:rPr>
        <w:t>ноутбук, телевизор или</w:t>
      </w:r>
      <w:r w:rsidR="009B3609">
        <w:rPr>
          <w:rFonts w:ascii="Times New Roman" w:hAnsi="Times New Roman" w:cs="Times New Roman"/>
          <w:sz w:val="28"/>
          <w:szCs w:val="28"/>
        </w:rPr>
        <w:t xml:space="preserve"> смартфон</w:t>
      </w:r>
      <w:r w:rsidRPr="004053E0">
        <w:rPr>
          <w:rFonts w:ascii="Times New Roman" w:hAnsi="Times New Roman" w:cs="Times New Roman"/>
          <w:sz w:val="28"/>
          <w:szCs w:val="28"/>
        </w:rPr>
        <w:t xml:space="preserve">? </w:t>
      </w:r>
      <w:r w:rsidR="00CA32A8">
        <w:rPr>
          <w:rFonts w:ascii="Times New Roman" w:hAnsi="Times New Roman" w:cs="Times New Roman"/>
          <w:sz w:val="28"/>
          <w:szCs w:val="28"/>
        </w:rPr>
        <w:t>Возможен ли возврат качественного технически сложного товара в течение 14 дней?</w:t>
      </w:r>
      <w:r w:rsidR="00CA32A8" w:rsidRPr="00CA32A8">
        <w:rPr>
          <w:rFonts w:ascii="Times New Roman" w:hAnsi="Times New Roman" w:cs="Times New Roman"/>
          <w:sz w:val="28"/>
          <w:szCs w:val="28"/>
        </w:rPr>
        <w:t xml:space="preserve"> В данной статье мы поможем Вам разобраться</w:t>
      </w:r>
      <w:r w:rsidR="00263C58">
        <w:rPr>
          <w:rFonts w:ascii="Times New Roman" w:hAnsi="Times New Roman" w:cs="Times New Roman"/>
          <w:sz w:val="28"/>
          <w:szCs w:val="28"/>
        </w:rPr>
        <w:t xml:space="preserve"> и подробно ответим</w:t>
      </w:r>
      <w:r w:rsidR="00CE6A12">
        <w:rPr>
          <w:rFonts w:ascii="Times New Roman" w:hAnsi="Times New Roman" w:cs="Times New Roman"/>
          <w:sz w:val="28"/>
          <w:szCs w:val="28"/>
        </w:rPr>
        <w:t xml:space="preserve"> на данные вопросы.</w:t>
      </w:r>
    </w:p>
    <w:p w:rsidR="00E92F4E" w:rsidRDefault="00E92F4E" w:rsidP="00D623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начала давайте разберемся, что же такое </w:t>
      </w:r>
      <w:r w:rsidRPr="00FE7B62">
        <w:rPr>
          <w:rFonts w:ascii="Times New Roman" w:hAnsi="Times New Roman" w:cs="Times New Roman"/>
          <w:b/>
          <w:color w:val="C00000"/>
          <w:sz w:val="28"/>
          <w:szCs w:val="28"/>
        </w:rPr>
        <w:t>«технически сложные товары»,</w:t>
      </w:r>
      <w:r w:rsidRPr="00E92F4E">
        <w:rPr>
          <w:rFonts w:ascii="Times New Roman" w:hAnsi="Times New Roman" w:cs="Times New Roman"/>
          <w:sz w:val="28"/>
          <w:szCs w:val="28"/>
        </w:rPr>
        <w:t xml:space="preserve"> и какие товары к ним относятся.</w:t>
      </w:r>
    </w:p>
    <w:p w:rsidR="00E92F4E" w:rsidRDefault="00E92F4E" w:rsidP="00D62326">
      <w:pPr>
        <w:spacing w:after="0" w:line="240" w:lineRule="auto"/>
        <w:ind w:firstLine="709"/>
        <w:jc w:val="both"/>
        <w:rPr>
          <w:rFonts w:ascii="Times New Roman" w:hAnsi="Times New Roman" w:cs="Times New Roman"/>
          <w:b/>
          <w:bCs/>
          <w:color w:val="C00000"/>
          <w:sz w:val="28"/>
          <w:szCs w:val="28"/>
        </w:rPr>
      </w:pPr>
      <w:r w:rsidRPr="00FE7B62">
        <w:rPr>
          <w:rFonts w:ascii="Times New Roman" w:hAnsi="Times New Roman" w:cs="Times New Roman"/>
          <w:b/>
          <w:bCs/>
          <w:color w:val="C00000"/>
          <w:sz w:val="28"/>
          <w:szCs w:val="28"/>
        </w:rPr>
        <w:t>Перечень технически сложных товаров</w:t>
      </w:r>
      <w:r w:rsidRPr="00E92F4E">
        <w:rPr>
          <w:rFonts w:ascii="Times New Roman" w:hAnsi="Times New Roman" w:cs="Times New Roman"/>
          <w:bCs/>
          <w:sz w:val="28"/>
          <w:szCs w:val="28"/>
        </w:rPr>
        <w:t xml:space="preserve"> утвержден </w:t>
      </w:r>
      <w:hyperlink w:anchor="sub_0" w:history="1">
        <w:r w:rsidRPr="00E92F4E">
          <w:rPr>
            <w:rFonts w:ascii="Times New Roman" w:hAnsi="Times New Roman" w:cs="Times New Roman"/>
            <w:sz w:val="28"/>
            <w:szCs w:val="28"/>
          </w:rPr>
          <w:t>постановлением</w:t>
        </w:r>
      </w:hyperlink>
      <w:r w:rsidRPr="00E92F4E">
        <w:rPr>
          <w:rFonts w:ascii="Times New Roman" w:hAnsi="Times New Roman" w:cs="Times New Roman"/>
          <w:bCs/>
          <w:sz w:val="28"/>
          <w:szCs w:val="28"/>
        </w:rPr>
        <w:t xml:space="preserve"> Правительства РФ от 10 ноября 2011г. №924</w:t>
      </w:r>
      <w:r>
        <w:rPr>
          <w:rFonts w:ascii="Times New Roman" w:hAnsi="Times New Roman" w:cs="Times New Roman"/>
          <w:bCs/>
          <w:sz w:val="28"/>
          <w:szCs w:val="28"/>
        </w:rPr>
        <w:t xml:space="preserve"> и </w:t>
      </w:r>
      <w:r w:rsidRPr="00FE7B62">
        <w:rPr>
          <w:rFonts w:ascii="Times New Roman" w:hAnsi="Times New Roman" w:cs="Times New Roman"/>
          <w:b/>
          <w:bCs/>
          <w:color w:val="C00000"/>
          <w:sz w:val="28"/>
          <w:szCs w:val="28"/>
        </w:rPr>
        <w:t>включает в себя:</w:t>
      </w:r>
    </w:p>
    <w:p w:rsidR="002B0C48" w:rsidRPr="002B0C48" w:rsidRDefault="002B0C48" w:rsidP="002B0C48">
      <w:pPr>
        <w:spacing w:after="0" w:line="240" w:lineRule="auto"/>
        <w:ind w:firstLine="709"/>
        <w:jc w:val="both"/>
        <w:rPr>
          <w:rFonts w:ascii="Times New Roman" w:hAnsi="Times New Roman" w:cs="Times New Roman"/>
          <w:b/>
          <w:color w:val="C00000"/>
          <w:sz w:val="28"/>
          <w:szCs w:val="28"/>
        </w:rPr>
      </w:pPr>
      <w:r w:rsidRPr="002B0C48">
        <w:rPr>
          <w:rFonts w:ascii="Times New Roman" w:hAnsi="Times New Roman" w:cs="Times New Roman"/>
          <w:b/>
          <w:color w:val="C00000"/>
          <w:sz w:val="28"/>
          <w:szCs w:val="28"/>
        </w:rPr>
        <w:t>1. Легкие самолеты, вертолеты и летательные аппараты с двигателем внутреннего сгорания (с электродвигателем)</w:t>
      </w:r>
    </w:p>
    <w:p w:rsidR="002B0C48" w:rsidRPr="002B0C48" w:rsidRDefault="002B0C48" w:rsidP="002B0C48">
      <w:pPr>
        <w:spacing w:after="0" w:line="240" w:lineRule="auto"/>
        <w:ind w:firstLine="709"/>
        <w:jc w:val="both"/>
        <w:rPr>
          <w:rFonts w:ascii="Times New Roman" w:hAnsi="Times New Roman" w:cs="Times New Roman"/>
          <w:b/>
          <w:color w:val="C00000"/>
          <w:sz w:val="28"/>
          <w:szCs w:val="28"/>
        </w:rPr>
      </w:pPr>
      <w:bookmarkStart w:id="1" w:name="dst100011"/>
      <w:bookmarkEnd w:id="1"/>
      <w:r w:rsidRPr="002B0C48">
        <w:rPr>
          <w:rFonts w:ascii="Times New Roman" w:hAnsi="Times New Roman" w:cs="Times New Roman"/>
          <w:b/>
          <w:color w:val="C00000"/>
          <w:sz w:val="28"/>
          <w:szCs w:val="28"/>
        </w:rPr>
        <w:t>2. Автомобили легковые, мотоциклы, мотороллеры и транспортные средства с двигателем внутреннего сгорания (с электродвигателем), предназначенные для движения по дорогам общего пользования</w:t>
      </w:r>
    </w:p>
    <w:p w:rsidR="002B0C48" w:rsidRPr="002B0C48" w:rsidRDefault="002B0C48" w:rsidP="002B0C48">
      <w:pPr>
        <w:spacing w:after="0" w:line="240" w:lineRule="auto"/>
        <w:ind w:firstLine="709"/>
        <w:jc w:val="both"/>
        <w:rPr>
          <w:rFonts w:ascii="Times New Roman" w:hAnsi="Times New Roman" w:cs="Times New Roman"/>
          <w:b/>
          <w:color w:val="C00000"/>
          <w:sz w:val="28"/>
          <w:szCs w:val="28"/>
        </w:rPr>
      </w:pPr>
      <w:bookmarkStart w:id="2" w:name="dst100012"/>
      <w:bookmarkEnd w:id="2"/>
      <w:r w:rsidRPr="002B0C48">
        <w:rPr>
          <w:rFonts w:ascii="Times New Roman" w:hAnsi="Times New Roman" w:cs="Times New Roman"/>
          <w:b/>
          <w:color w:val="C00000"/>
          <w:sz w:val="28"/>
          <w:szCs w:val="28"/>
        </w:rPr>
        <w:t xml:space="preserve">3. Тракторы, мотоблоки, </w:t>
      </w:r>
      <w:proofErr w:type="spellStart"/>
      <w:r w:rsidRPr="002B0C48">
        <w:rPr>
          <w:rFonts w:ascii="Times New Roman" w:hAnsi="Times New Roman" w:cs="Times New Roman"/>
          <w:b/>
          <w:color w:val="C00000"/>
          <w:sz w:val="28"/>
          <w:szCs w:val="28"/>
        </w:rPr>
        <w:t>мотокультиваторы</w:t>
      </w:r>
      <w:proofErr w:type="spellEnd"/>
      <w:r w:rsidRPr="002B0C48">
        <w:rPr>
          <w:rFonts w:ascii="Times New Roman" w:hAnsi="Times New Roman" w:cs="Times New Roman"/>
          <w:b/>
          <w:color w:val="C00000"/>
          <w:sz w:val="28"/>
          <w:szCs w:val="28"/>
        </w:rPr>
        <w:t>, машины и оборудование для сельского хозяйства с двигателем внутреннего сгорания (с электродвигателем)</w:t>
      </w:r>
    </w:p>
    <w:p w:rsidR="002B0C48" w:rsidRPr="002B0C48" w:rsidRDefault="002B0C48" w:rsidP="002B0C48">
      <w:pPr>
        <w:spacing w:after="0" w:line="240" w:lineRule="auto"/>
        <w:ind w:firstLine="709"/>
        <w:jc w:val="both"/>
        <w:rPr>
          <w:rFonts w:ascii="Times New Roman" w:hAnsi="Times New Roman" w:cs="Times New Roman"/>
          <w:b/>
          <w:color w:val="C00000"/>
          <w:sz w:val="28"/>
          <w:szCs w:val="28"/>
        </w:rPr>
      </w:pPr>
      <w:bookmarkStart w:id="3" w:name="dst100013"/>
      <w:bookmarkEnd w:id="3"/>
      <w:r w:rsidRPr="002B0C48">
        <w:rPr>
          <w:rFonts w:ascii="Times New Roman" w:hAnsi="Times New Roman" w:cs="Times New Roman"/>
          <w:b/>
          <w:color w:val="C00000"/>
          <w:sz w:val="28"/>
          <w:szCs w:val="28"/>
        </w:rPr>
        <w:t>4. Снегоходы и транспортные средства с двигателем внутреннего сгорания (с электродвигателем), специально предназначенные для передвижения по снегу</w:t>
      </w:r>
    </w:p>
    <w:p w:rsidR="002B0C48" w:rsidRPr="002B0C48" w:rsidRDefault="002B0C48" w:rsidP="002B0C48">
      <w:pPr>
        <w:spacing w:after="0" w:line="240" w:lineRule="auto"/>
        <w:ind w:firstLine="709"/>
        <w:jc w:val="both"/>
        <w:rPr>
          <w:rFonts w:ascii="Times New Roman" w:hAnsi="Times New Roman" w:cs="Times New Roman"/>
          <w:b/>
          <w:color w:val="C00000"/>
          <w:sz w:val="28"/>
          <w:szCs w:val="28"/>
        </w:rPr>
      </w:pPr>
      <w:bookmarkStart w:id="4" w:name="dst100014"/>
      <w:bookmarkEnd w:id="4"/>
      <w:r w:rsidRPr="002B0C48">
        <w:rPr>
          <w:rFonts w:ascii="Times New Roman" w:hAnsi="Times New Roman" w:cs="Times New Roman"/>
          <w:b/>
          <w:color w:val="C00000"/>
          <w:sz w:val="28"/>
          <w:szCs w:val="28"/>
        </w:rPr>
        <w:t>5. Суда спортивные, туристские и прогулочные, катера, лодки, яхты и транспортные плавучие средства с двигателем внутреннего сгорания (с электродвигателем)</w:t>
      </w:r>
    </w:p>
    <w:p w:rsidR="002B0C48" w:rsidRPr="002B0C48" w:rsidRDefault="002B0C48" w:rsidP="002B0C48">
      <w:pPr>
        <w:spacing w:after="0" w:line="240" w:lineRule="auto"/>
        <w:ind w:firstLine="709"/>
        <w:jc w:val="both"/>
        <w:rPr>
          <w:rFonts w:ascii="Times New Roman" w:hAnsi="Times New Roman" w:cs="Times New Roman"/>
          <w:b/>
          <w:color w:val="C00000"/>
          <w:sz w:val="28"/>
          <w:szCs w:val="28"/>
        </w:rPr>
      </w:pPr>
      <w:bookmarkStart w:id="5" w:name="dst100015"/>
      <w:bookmarkEnd w:id="5"/>
      <w:r w:rsidRPr="002B0C48">
        <w:rPr>
          <w:rFonts w:ascii="Times New Roman" w:hAnsi="Times New Roman" w:cs="Times New Roman"/>
          <w:b/>
          <w:color w:val="C00000"/>
          <w:sz w:val="28"/>
          <w:szCs w:val="28"/>
        </w:rPr>
        <w:t>6. Оборудование навигации и беспроводной связи для бытового использования, в том числе спутниковой связи, имеющее сенсорный экран и обладающее двумя и более функциями</w:t>
      </w:r>
    </w:p>
    <w:p w:rsidR="002B0C48" w:rsidRPr="002B0C48" w:rsidRDefault="002B0C48" w:rsidP="002B0C48">
      <w:pPr>
        <w:spacing w:after="0" w:line="240" w:lineRule="auto"/>
        <w:ind w:firstLine="709"/>
        <w:jc w:val="both"/>
        <w:rPr>
          <w:rFonts w:ascii="Times New Roman" w:hAnsi="Times New Roman" w:cs="Times New Roman"/>
          <w:b/>
          <w:color w:val="C00000"/>
          <w:sz w:val="28"/>
          <w:szCs w:val="28"/>
        </w:rPr>
      </w:pPr>
      <w:bookmarkStart w:id="6" w:name="dst100016"/>
      <w:bookmarkEnd w:id="6"/>
      <w:r w:rsidRPr="002B0C48">
        <w:rPr>
          <w:rFonts w:ascii="Times New Roman" w:hAnsi="Times New Roman" w:cs="Times New Roman"/>
          <w:b/>
          <w:color w:val="C00000"/>
          <w:sz w:val="28"/>
          <w:szCs w:val="28"/>
        </w:rPr>
        <w:t>7. Системные блоки, компьютеры стационарные и портативные, включая ноутбуки, и персональные электронные вычислительные машины</w:t>
      </w:r>
    </w:p>
    <w:p w:rsidR="002B0C48" w:rsidRPr="002B0C48" w:rsidRDefault="002B0C48" w:rsidP="002B0C48">
      <w:pPr>
        <w:spacing w:after="0" w:line="240" w:lineRule="auto"/>
        <w:ind w:firstLine="709"/>
        <w:jc w:val="both"/>
        <w:rPr>
          <w:rFonts w:ascii="Times New Roman" w:hAnsi="Times New Roman" w:cs="Times New Roman"/>
          <w:b/>
          <w:color w:val="C00000"/>
          <w:sz w:val="28"/>
          <w:szCs w:val="28"/>
        </w:rPr>
      </w:pPr>
      <w:bookmarkStart w:id="7" w:name="dst100017"/>
      <w:bookmarkEnd w:id="7"/>
      <w:r w:rsidRPr="002B0C48">
        <w:rPr>
          <w:rFonts w:ascii="Times New Roman" w:hAnsi="Times New Roman" w:cs="Times New Roman"/>
          <w:b/>
          <w:color w:val="C00000"/>
          <w:sz w:val="28"/>
          <w:szCs w:val="28"/>
        </w:rPr>
        <w:lastRenderedPageBreak/>
        <w:t>8. Лазерные или струйные многофункциональные устройства, мониторы с цифровым блоком управления</w:t>
      </w:r>
    </w:p>
    <w:p w:rsidR="002B0C48" w:rsidRPr="002B0C48" w:rsidRDefault="002B0C48" w:rsidP="002B0C48">
      <w:pPr>
        <w:spacing w:after="0" w:line="240" w:lineRule="auto"/>
        <w:ind w:firstLine="709"/>
        <w:jc w:val="both"/>
        <w:rPr>
          <w:rFonts w:ascii="Times New Roman" w:hAnsi="Times New Roman" w:cs="Times New Roman"/>
          <w:b/>
          <w:color w:val="C00000"/>
          <w:sz w:val="28"/>
          <w:szCs w:val="28"/>
        </w:rPr>
      </w:pPr>
      <w:bookmarkStart w:id="8" w:name="dst100018"/>
      <w:bookmarkEnd w:id="8"/>
      <w:r w:rsidRPr="002B0C48">
        <w:rPr>
          <w:rFonts w:ascii="Times New Roman" w:hAnsi="Times New Roman" w:cs="Times New Roman"/>
          <w:b/>
          <w:color w:val="C00000"/>
          <w:sz w:val="28"/>
          <w:szCs w:val="28"/>
        </w:rPr>
        <w:t>9. Комплекты спутникового телевидения, игровые приставки с цифровым блоком управления</w:t>
      </w:r>
    </w:p>
    <w:p w:rsidR="002B0C48" w:rsidRPr="002B0C48" w:rsidRDefault="002B0C48" w:rsidP="002B0C48">
      <w:pPr>
        <w:spacing w:after="0" w:line="240" w:lineRule="auto"/>
        <w:ind w:firstLine="709"/>
        <w:jc w:val="both"/>
        <w:rPr>
          <w:rFonts w:ascii="Times New Roman" w:hAnsi="Times New Roman" w:cs="Times New Roman"/>
          <w:b/>
          <w:color w:val="C00000"/>
          <w:sz w:val="28"/>
          <w:szCs w:val="28"/>
        </w:rPr>
      </w:pPr>
      <w:bookmarkStart w:id="9" w:name="dst100019"/>
      <w:bookmarkEnd w:id="9"/>
      <w:r w:rsidRPr="002B0C48">
        <w:rPr>
          <w:rFonts w:ascii="Times New Roman" w:hAnsi="Times New Roman" w:cs="Times New Roman"/>
          <w:b/>
          <w:color w:val="C00000"/>
          <w:sz w:val="28"/>
          <w:szCs w:val="28"/>
        </w:rPr>
        <w:t>10. Телевизоры, проекторы с цифровым блоком управления</w:t>
      </w:r>
    </w:p>
    <w:p w:rsidR="002B0C48" w:rsidRPr="002B0C48" w:rsidRDefault="002B0C48" w:rsidP="002B0C48">
      <w:pPr>
        <w:spacing w:after="0" w:line="240" w:lineRule="auto"/>
        <w:ind w:firstLine="709"/>
        <w:jc w:val="both"/>
        <w:rPr>
          <w:rFonts w:ascii="Times New Roman" w:hAnsi="Times New Roman" w:cs="Times New Roman"/>
          <w:b/>
          <w:color w:val="C00000"/>
          <w:sz w:val="28"/>
          <w:szCs w:val="28"/>
        </w:rPr>
      </w:pPr>
      <w:bookmarkStart w:id="10" w:name="dst100020"/>
      <w:bookmarkEnd w:id="10"/>
      <w:r w:rsidRPr="002B0C48">
        <w:rPr>
          <w:rFonts w:ascii="Times New Roman" w:hAnsi="Times New Roman" w:cs="Times New Roman"/>
          <w:b/>
          <w:color w:val="C00000"/>
          <w:sz w:val="28"/>
          <w:szCs w:val="28"/>
        </w:rPr>
        <w:t>11. Цифровые фото- и видеокамеры, объективы к ним и оптическое фото- и кинооборудование с цифровым блоком управления</w:t>
      </w:r>
    </w:p>
    <w:p w:rsidR="002B0C48" w:rsidRPr="002B0C48" w:rsidRDefault="002B0C48" w:rsidP="002B0C48">
      <w:pPr>
        <w:spacing w:after="0" w:line="240" w:lineRule="auto"/>
        <w:ind w:firstLine="709"/>
        <w:jc w:val="both"/>
        <w:rPr>
          <w:rFonts w:ascii="Times New Roman" w:hAnsi="Times New Roman" w:cs="Times New Roman"/>
          <w:b/>
          <w:color w:val="C00000"/>
          <w:sz w:val="28"/>
          <w:szCs w:val="28"/>
        </w:rPr>
      </w:pPr>
      <w:bookmarkStart w:id="11" w:name="dst100021"/>
      <w:bookmarkEnd w:id="11"/>
      <w:r w:rsidRPr="002B0C48">
        <w:rPr>
          <w:rFonts w:ascii="Times New Roman" w:hAnsi="Times New Roman" w:cs="Times New Roman"/>
          <w:b/>
          <w:color w:val="C00000"/>
          <w:sz w:val="28"/>
          <w:szCs w:val="28"/>
        </w:rPr>
        <w:t xml:space="preserve">12. Холодильники, морозильники, стиральные и посудомоечные машины, </w:t>
      </w:r>
      <w:proofErr w:type="spellStart"/>
      <w:r w:rsidRPr="002B0C48">
        <w:rPr>
          <w:rFonts w:ascii="Times New Roman" w:hAnsi="Times New Roman" w:cs="Times New Roman"/>
          <w:b/>
          <w:color w:val="C00000"/>
          <w:sz w:val="28"/>
          <w:szCs w:val="28"/>
        </w:rPr>
        <w:t>кофемашины</w:t>
      </w:r>
      <w:proofErr w:type="spellEnd"/>
      <w:r w:rsidRPr="002B0C48">
        <w:rPr>
          <w:rFonts w:ascii="Times New Roman" w:hAnsi="Times New Roman" w:cs="Times New Roman"/>
          <w:b/>
          <w:color w:val="C00000"/>
          <w:sz w:val="28"/>
          <w:szCs w:val="28"/>
        </w:rPr>
        <w:t>, электрические и комбинированные плиты, электрические и комбинированные духовые шкафы, кондиционеры, электрические водонагреватели с электрическим двигателем и (или) микропроцессорной автоматикой</w:t>
      </w:r>
    </w:p>
    <w:p w:rsidR="002B0C48" w:rsidRPr="002B0C48" w:rsidRDefault="002B0C48" w:rsidP="002B0C48">
      <w:pPr>
        <w:spacing w:after="0" w:line="240" w:lineRule="auto"/>
        <w:ind w:firstLine="709"/>
        <w:jc w:val="both"/>
        <w:rPr>
          <w:rFonts w:ascii="Times New Roman" w:hAnsi="Times New Roman" w:cs="Times New Roman"/>
          <w:b/>
          <w:color w:val="C00000"/>
          <w:sz w:val="28"/>
          <w:szCs w:val="28"/>
        </w:rPr>
      </w:pPr>
      <w:bookmarkStart w:id="12" w:name="dst100023"/>
      <w:bookmarkEnd w:id="12"/>
      <w:r w:rsidRPr="002B0C48">
        <w:rPr>
          <w:rFonts w:ascii="Times New Roman" w:hAnsi="Times New Roman" w:cs="Times New Roman"/>
          <w:b/>
          <w:color w:val="C00000"/>
          <w:sz w:val="28"/>
          <w:szCs w:val="28"/>
        </w:rPr>
        <w:t>13. Часы наручные и карманные механические, электронно-механические и электронные, с двумя и более функциями</w:t>
      </w:r>
    </w:p>
    <w:p w:rsidR="002B0C48" w:rsidRPr="00FE7B62" w:rsidRDefault="002B0C48" w:rsidP="002B0C48">
      <w:pPr>
        <w:spacing w:after="0" w:line="240" w:lineRule="auto"/>
        <w:ind w:firstLine="709"/>
        <w:jc w:val="both"/>
        <w:rPr>
          <w:rFonts w:ascii="Times New Roman" w:hAnsi="Times New Roman" w:cs="Times New Roman"/>
          <w:b/>
          <w:color w:val="C00000"/>
          <w:sz w:val="28"/>
          <w:szCs w:val="28"/>
        </w:rPr>
      </w:pPr>
      <w:bookmarkStart w:id="13" w:name="dst100024"/>
      <w:bookmarkEnd w:id="13"/>
      <w:r w:rsidRPr="002B0C48">
        <w:rPr>
          <w:rFonts w:ascii="Times New Roman" w:hAnsi="Times New Roman" w:cs="Times New Roman"/>
          <w:b/>
          <w:color w:val="C00000"/>
          <w:sz w:val="28"/>
          <w:szCs w:val="28"/>
        </w:rPr>
        <w:t>14. Инструмент электрифицированный (машины ручные и переносные электрические)</w:t>
      </w:r>
    </w:p>
    <w:p w:rsidR="002F360A" w:rsidRDefault="002F360A" w:rsidP="002F360A">
      <w:pPr>
        <w:spacing w:after="0" w:line="240" w:lineRule="auto"/>
        <w:ind w:firstLine="708"/>
        <w:jc w:val="both"/>
        <w:rPr>
          <w:rFonts w:ascii="Times New Roman" w:hAnsi="Times New Roman" w:cs="Times New Roman"/>
          <w:sz w:val="28"/>
          <w:szCs w:val="28"/>
        </w:rPr>
      </w:pPr>
      <w:r w:rsidRPr="002F360A">
        <w:rPr>
          <w:rFonts w:ascii="Times New Roman" w:hAnsi="Times New Roman" w:cs="Times New Roman"/>
          <w:sz w:val="28"/>
          <w:szCs w:val="28"/>
        </w:rPr>
        <w:t>По общему правилу согласно п. 1 ст. 25 Закона РФ 07.02.1992 № 2300-I "О защите прав потребителей" (далее - Закон)</w:t>
      </w:r>
      <w:r>
        <w:rPr>
          <w:rFonts w:ascii="Times New Roman" w:hAnsi="Times New Roman" w:cs="Times New Roman"/>
          <w:sz w:val="28"/>
          <w:szCs w:val="28"/>
        </w:rPr>
        <w:t xml:space="preserve"> </w:t>
      </w:r>
      <w:r w:rsidRPr="002F360A">
        <w:rPr>
          <w:rFonts w:ascii="Times New Roman" w:hAnsi="Times New Roman" w:cs="Times New Roman"/>
          <w:sz w:val="28"/>
          <w:szCs w:val="28"/>
        </w:rPr>
        <w:t>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bookmarkStart w:id="14" w:name="sub_25011"/>
    </w:p>
    <w:p w:rsidR="00E92F4E" w:rsidRDefault="002F360A" w:rsidP="002F360A">
      <w:pPr>
        <w:spacing w:after="0" w:line="240" w:lineRule="auto"/>
        <w:ind w:firstLine="708"/>
        <w:jc w:val="both"/>
        <w:rPr>
          <w:rFonts w:ascii="Times New Roman" w:hAnsi="Times New Roman" w:cs="Times New Roman"/>
          <w:sz w:val="28"/>
          <w:szCs w:val="28"/>
        </w:rPr>
      </w:pPr>
      <w:r w:rsidRPr="002F360A">
        <w:rPr>
          <w:rFonts w:ascii="Times New Roman" w:hAnsi="Times New Roman" w:cs="Times New Roman"/>
          <w:sz w:val="28"/>
          <w:szCs w:val="28"/>
        </w:rPr>
        <w:t>Потребитель имеет право на обмен непродовольственного товара надлежащего качества в течение четырнадцати дней, не считая дня его покупки.</w:t>
      </w:r>
      <w:bookmarkEnd w:id="14"/>
    </w:p>
    <w:p w:rsidR="002F360A" w:rsidRPr="00FE7B62" w:rsidRDefault="002F360A" w:rsidP="002F360A">
      <w:pPr>
        <w:spacing w:after="0" w:line="240" w:lineRule="auto"/>
        <w:ind w:firstLine="708"/>
        <w:jc w:val="both"/>
        <w:rPr>
          <w:rFonts w:ascii="Times New Roman" w:hAnsi="Times New Roman" w:cs="Times New Roman"/>
          <w:b/>
          <w:color w:val="C00000"/>
          <w:sz w:val="28"/>
          <w:szCs w:val="28"/>
        </w:rPr>
      </w:pPr>
      <w:r>
        <w:rPr>
          <w:rFonts w:ascii="Times New Roman" w:hAnsi="Times New Roman" w:cs="Times New Roman"/>
          <w:sz w:val="28"/>
          <w:szCs w:val="28"/>
        </w:rPr>
        <w:t xml:space="preserve">Однако </w:t>
      </w:r>
      <w:r w:rsidRPr="002F360A">
        <w:rPr>
          <w:rFonts w:ascii="Times New Roman" w:hAnsi="Times New Roman" w:cs="Times New Roman"/>
          <w:sz w:val="28"/>
          <w:szCs w:val="28"/>
        </w:rPr>
        <w:t xml:space="preserve">согласно </w:t>
      </w:r>
      <w:r>
        <w:rPr>
          <w:rFonts w:ascii="Times New Roman" w:hAnsi="Times New Roman" w:cs="Times New Roman"/>
          <w:sz w:val="28"/>
          <w:szCs w:val="28"/>
        </w:rPr>
        <w:t>п.11 Перечня</w:t>
      </w:r>
      <w:r w:rsidR="00CE6A12" w:rsidRPr="002F360A">
        <w:rPr>
          <w:rFonts w:ascii="Times New Roman" w:hAnsi="Times New Roman" w:cs="Times New Roman"/>
          <w:sz w:val="28"/>
          <w:szCs w:val="28"/>
        </w:rPr>
        <w:t xml:space="preserve">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w:t>
      </w:r>
      <w:r w:rsidR="00CA32A8" w:rsidRPr="002F360A">
        <w:rPr>
          <w:rFonts w:ascii="Times New Roman" w:hAnsi="Times New Roman" w:cs="Times New Roman"/>
          <w:sz w:val="28"/>
          <w:szCs w:val="28"/>
        </w:rPr>
        <w:t>утв</w:t>
      </w:r>
      <w:r w:rsidR="00CE6A12" w:rsidRPr="002F360A">
        <w:rPr>
          <w:rFonts w:ascii="Times New Roman" w:hAnsi="Times New Roman" w:cs="Times New Roman"/>
          <w:sz w:val="28"/>
          <w:szCs w:val="28"/>
        </w:rPr>
        <w:t>.</w:t>
      </w:r>
      <w:r w:rsidR="00FE7B62">
        <w:rPr>
          <w:rFonts w:ascii="Times New Roman" w:hAnsi="Times New Roman" w:cs="Times New Roman"/>
          <w:sz w:val="28"/>
          <w:szCs w:val="28"/>
        </w:rPr>
        <w:t xml:space="preserve"> п</w:t>
      </w:r>
      <w:r w:rsidR="00CA32A8" w:rsidRPr="002F360A">
        <w:rPr>
          <w:rFonts w:ascii="Times New Roman" w:hAnsi="Times New Roman" w:cs="Times New Roman"/>
          <w:sz w:val="28"/>
          <w:szCs w:val="28"/>
        </w:rPr>
        <w:t>остановлением Правительства РФ от 19.01.1998</w:t>
      </w:r>
      <w:r w:rsidR="009F223F" w:rsidRPr="002F360A">
        <w:rPr>
          <w:rFonts w:ascii="Times New Roman" w:hAnsi="Times New Roman" w:cs="Times New Roman"/>
          <w:sz w:val="28"/>
          <w:szCs w:val="28"/>
        </w:rPr>
        <w:t xml:space="preserve"> г.</w:t>
      </w:r>
      <w:r w:rsidR="00CA32A8" w:rsidRPr="002F360A">
        <w:rPr>
          <w:rFonts w:ascii="Times New Roman" w:hAnsi="Times New Roman" w:cs="Times New Roman"/>
          <w:sz w:val="28"/>
          <w:szCs w:val="28"/>
        </w:rPr>
        <w:t xml:space="preserve"> № 55, </w:t>
      </w:r>
      <w:r w:rsidR="00CA32A8" w:rsidRPr="00FE7B62">
        <w:rPr>
          <w:rFonts w:ascii="Times New Roman" w:hAnsi="Times New Roman" w:cs="Times New Roman"/>
          <w:b/>
          <w:color w:val="C00000"/>
          <w:sz w:val="28"/>
          <w:szCs w:val="28"/>
        </w:rPr>
        <w:t>технически сложные товары бытового назначения, на которые установлены гарантийные сроки,</w:t>
      </w:r>
      <w:r w:rsidR="00CE6A12" w:rsidRPr="002F360A">
        <w:rPr>
          <w:rStyle w:val="apple-converted-space"/>
          <w:rFonts w:ascii="Times New Roman" w:hAnsi="Times New Roman" w:cs="Times New Roman"/>
          <w:sz w:val="28"/>
          <w:szCs w:val="28"/>
        </w:rPr>
        <w:t xml:space="preserve"> </w:t>
      </w:r>
      <w:r w:rsidR="00CA32A8" w:rsidRPr="00D62326">
        <w:rPr>
          <w:rStyle w:val="a4"/>
          <w:rFonts w:ascii="Times New Roman" w:hAnsi="Times New Roman" w:cs="Times New Roman"/>
          <w:color w:val="C00000"/>
          <w:sz w:val="28"/>
          <w:szCs w:val="28"/>
        </w:rPr>
        <w:t>не подлежат обмену или</w:t>
      </w:r>
      <w:r w:rsidRPr="00D62326">
        <w:rPr>
          <w:rStyle w:val="a4"/>
          <w:rFonts w:ascii="Times New Roman" w:hAnsi="Times New Roman" w:cs="Times New Roman"/>
          <w:color w:val="C00000"/>
          <w:sz w:val="28"/>
          <w:szCs w:val="28"/>
        </w:rPr>
        <w:t xml:space="preserve"> возврату на аналогичный товар</w:t>
      </w:r>
      <w:r w:rsidR="00CA32A8" w:rsidRPr="00D62326">
        <w:rPr>
          <w:rStyle w:val="a4"/>
          <w:rFonts w:ascii="Times New Roman" w:hAnsi="Times New Roman" w:cs="Times New Roman"/>
          <w:color w:val="C00000"/>
          <w:sz w:val="28"/>
          <w:szCs w:val="28"/>
        </w:rPr>
        <w:t>.</w:t>
      </w:r>
      <w:r w:rsidR="00CE6A12" w:rsidRPr="00D62326">
        <w:rPr>
          <w:rStyle w:val="apple-converted-space"/>
          <w:rFonts w:ascii="Times New Roman" w:hAnsi="Times New Roman" w:cs="Times New Roman"/>
          <w:color w:val="C00000"/>
          <w:sz w:val="28"/>
          <w:szCs w:val="28"/>
        </w:rPr>
        <w:t xml:space="preserve"> </w:t>
      </w:r>
      <w:r>
        <w:rPr>
          <w:rStyle w:val="apple-converted-space"/>
          <w:rFonts w:ascii="Times New Roman" w:hAnsi="Times New Roman" w:cs="Times New Roman"/>
          <w:sz w:val="28"/>
          <w:szCs w:val="28"/>
        </w:rPr>
        <w:t xml:space="preserve"> При этом </w:t>
      </w:r>
      <w:r w:rsidRPr="00FE7B62">
        <w:rPr>
          <w:rStyle w:val="apple-converted-space"/>
          <w:rFonts w:ascii="Times New Roman" w:hAnsi="Times New Roman" w:cs="Times New Roman"/>
          <w:b/>
          <w:color w:val="C00000"/>
          <w:sz w:val="28"/>
          <w:szCs w:val="28"/>
        </w:rPr>
        <w:t xml:space="preserve">к </w:t>
      </w:r>
      <w:r w:rsidRPr="00FE7B62">
        <w:rPr>
          <w:rFonts w:ascii="Times New Roman" w:hAnsi="Times New Roman" w:cs="Times New Roman"/>
          <w:b/>
          <w:color w:val="C00000"/>
          <w:sz w:val="28"/>
          <w:szCs w:val="28"/>
        </w:rPr>
        <w:t>технически сложным товарам бытового назначения</w:t>
      </w:r>
      <w:r w:rsidR="00D62326" w:rsidRPr="00FE7B62">
        <w:rPr>
          <w:rFonts w:ascii="Times New Roman" w:hAnsi="Times New Roman" w:cs="Times New Roman"/>
          <w:b/>
          <w:color w:val="C00000"/>
          <w:sz w:val="28"/>
          <w:szCs w:val="28"/>
        </w:rPr>
        <w:t xml:space="preserve">, на которые установлены гарантийные сроки </w:t>
      </w:r>
      <w:r w:rsidRPr="00FE7B62">
        <w:rPr>
          <w:rFonts w:ascii="Times New Roman" w:hAnsi="Times New Roman" w:cs="Times New Roman"/>
          <w:b/>
          <w:color w:val="C00000"/>
          <w:sz w:val="28"/>
          <w:szCs w:val="28"/>
        </w:rPr>
        <w:t>отнесены:</w:t>
      </w:r>
    </w:p>
    <w:p w:rsidR="002F360A" w:rsidRPr="00D62326" w:rsidRDefault="002F360A" w:rsidP="00D62326">
      <w:pPr>
        <w:pStyle w:val="a5"/>
        <w:numPr>
          <w:ilvl w:val="0"/>
          <w:numId w:val="7"/>
        </w:numPr>
        <w:autoSpaceDE w:val="0"/>
        <w:autoSpaceDN w:val="0"/>
        <w:adjustRightInd w:val="0"/>
        <w:spacing w:after="0" w:line="240" w:lineRule="auto"/>
        <w:jc w:val="both"/>
        <w:rPr>
          <w:rFonts w:ascii="Times New Roman" w:hAnsi="Times New Roman" w:cs="Times New Roman"/>
          <w:sz w:val="28"/>
          <w:szCs w:val="28"/>
        </w:rPr>
      </w:pPr>
      <w:r w:rsidRPr="00D62326">
        <w:rPr>
          <w:rFonts w:ascii="Times New Roman" w:hAnsi="Times New Roman" w:cs="Times New Roman"/>
          <w:sz w:val="28"/>
          <w:szCs w:val="28"/>
        </w:rPr>
        <w:t>станки металлорежущие и деревообрабатывающие бытовые;</w:t>
      </w:r>
    </w:p>
    <w:p w:rsidR="002F360A" w:rsidRPr="00D62326" w:rsidRDefault="002F360A" w:rsidP="00D62326">
      <w:pPr>
        <w:pStyle w:val="a5"/>
        <w:numPr>
          <w:ilvl w:val="0"/>
          <w:numId w:val="7"/>
        </w:numPr>
        <w:autoSpaceDE w:val="0"/>
        <w:autoSpaceDN w:val="0"/>
        <w:adjustRightInd w:val="0"/>
        <w:spacing w:after="0" w:line="240" w:lineRule="auto"/>
        <w:jc w:val="both"/>
        <w:rPr>
          <w:rFonts w:ascii="Times New Roman" w:hAnsi="Times New Roman" w:cs="Times New Roman"/>
          <w:sz w:val="28"/>
          <w:szCs w:val="28"/>
        </w:rPr>
      </w:pPr>
      <w:r w:rsidRPr="00D62326">
        <w:rPr>
          <w:rFonts w:ascii="Times New Roman" w:hAnsi="Times New Roman" w:cs="Times New Roman"/>
          <w:sz w:val="28"/>
          <w:szCs w:val="28"/>
        </w:rPr>
        <w:t xml:space="preserve">электробытовые машины и приборы; </w:t>
      </w:r>
    </w:p>
    <w:p w:rsidR="00D62326" w:rsidRPr="00D62326" w:rsidRDefault="002F360A" w:rsidP="00D62326">
      <w:pPr>
        <w:pStyle w:val="a5"/>
        <w:numPr>
          <w:ilvl w:val="0"/>
          <w:numId w:val="7"/>
        </w:numPr>
        <w:autoSpaceDE w:val="0"/>
        <w:autoSpaceDN w:val="0"/>
        <w:adjustRightInd w:val="0"/>
        <w:spacing w:after="0" w:line="240" w:lineRule="auto"/>
        <w:jc w:val="both"/>
        <w:rPr>
          <w:rFonts w:ascii="Times New Roman" w:hAnsi="Times New Roman" w:cs="Times New Roman"/>
          <w:sz w:val="28"/>
          <w:szCs w:val="28"/>
        </w:rPr>
      </w:pPr>
      <w:r w:rsidRPr="00D62326">
        <w:rPr>
          <w:rFonts w:ascii="Times New Roman" w:hAnsi="Times New Roman" w:cs="Times New Roman"/>
          <w:sz w:val="28"/>
          <w:szCs w:val="28"/>
        </w:rPr>
        <w:t xml:space="preserve">бытовая радиоэлектронная аппаратура; </w:t>
      </w:r>
    </w:p>
    <w:p w:rsidR="00D62326" w:rsidRPr="00D62326" w:rsidRDefault="002F360A" w:rsidP="00D62326">
      <w:pPr>
        <w:pStyle w:val="a5"/>
        <w:numPr>
          <w:ilvl w:val="0"/>
          <w:numId w:val="7"/>
        </w:numPr>
        <w:autoSpaceDE w:val="0"/>
        <w:autoSpaceDN w:val="0"/>
        <w:adjustRightInd w:val="0"/>
        <w:spacing w:after="0" w:line="240" w:lineRule="auto"/>
        <w:jc w:val="both"/>
        <w:rPr>
          <w:rFonts w:ascii="Times New Roman" w:hAnsi="Times New Roman" w:cs="Times New Roman"/>
          <w:sz w:val="28"/>
          <w:szCs w:val="28"/>
        </w:rPr>
      </w:pPr>
      <w:r w:rsidRPr="00D62326">
        <w:rPr>
          <w:rFonts w:ascii="Times New Roman" w:hAnsi="Times New Roman" w:cs="Times New Roman"/>
          <w:sz w:val="28"/>
          <w:szCs w:val="28"/>
        </w:rPr>
        <w:t xml:space="preserve">бытовая вычислительная и множительная техника; </w:t>
      </w:r>
    </w:p>
    <w:p w:rsidR="00D62326" w:rsidRPr="00D62326" w:rsidRDefault="002F360A" w:rsidP="00D62326">
      <w:pPr>
        <w:pStyle w:val="a5"/>
        <w:numPr>
          <w:ilvl w:val="0"/>
          <w:numId w:val="7"/>
        </w:numPr>
        <w:autoSpaceDE w:val="0"/>
        <w:autoSpaceDN w:val="0"/>
        <w:adjustRightInd w:val="0"/>
        <w:spacing w:after="0" w:line="240" w:lineRule="auto"/>
        <w:jc w:val="both"/>
        <w:rPr>
          <w:rFonts w:ascii="Times New Roman" w:hAnsi="Times New Roman" w:cs="Times New Roman"/>
          <w:sz w:val="28"/>
          <w:szCs w:val="28"/>
        </w:rPr>
      </w:pPr>
      <w:r w:rsidRPr="00D62326">
        <w:rPr>
          <w:rFonts w:ascii="Times New Roman" w:hAnsi="Times New Roman" w:cs="Times New Roman"/>
          <w:sz w:val="28"/>
          <w:szCs w:val="28"/>
        </w:rPr>
        <w:t xml:space="preserve">фото- и киноаппаратура; </w:t>
      </w:r>
    </w:p>
    <w:p w:rsidR="00D62326" w:rsidRPr="00D62326" w:rsidRDefault="002F360A" w:rsidP="00D62326">
      <w:pPr>
        <w:pStyle w:val="a5"/>
        <w:numPr>
          <w:ilvl w:val="0"/>
          <w:numId w:val="7"/>
        </w:numPr>
        <w:autoSpaceDE w:val="0"/>
        <w:autoSpaceDN w:val="0"/>
        <w:adjustRightInd w:val="0"/>
        <w:spacing w:after="0" w:line="240" w:lineRule="auto"/>
        <w:jc w:val="both"/>
        <w:rPr>
          <w:rFonts w:ascii="Times New Roman" w:hAnsi="Times New Roman" w:cs="Times New Roman"/>
          <w:sz w:val="28"/>
          <w:szCs w:val="28"/>
        </w:rPr>
      </w:pPr>
      <w:r w:rsidRPr="00D62326">
        <w:rPr>
          <w:rFonts w:ascii="Times New Roman" w:hAnsi="Times New Roman" w:cs="Times New Roman"/>
          <w:sz w:val="28"/>
          <w:szCs w:val="28"/>
        </w:rPr>
        <w:t xml:space="preserve">телефонные аппараты и факсимильная аппаратура; </w:t>
      </w:r>
    </w:p>
    <w:p w:rsidR="00D62326" w:rsidRPr="00D62326" w:rsidRDefault="002F360A" w:rsidP="00D62326">
      <w:pPr>
        <w:pStyle w:val="a5"/>
        <w:numPr>
          <w:ilvl w:val="0"/>
          <w:numId w:val="7"/>
        </w:numPr>
        <w:autoSpaceDE w:val="0"/>
        <w:autoSpaceDN w:val="0"/>
        <w:adjustRightInd w:val="0"/>
        <w:spacing w:after="0" w:line="240" w:lineRule="auto"/>
        <w:jc w:val="both"/>
        <w:rPr>
          <w:rFonts w:ascii="Times New Roman" w:hAnsi="Times New Roman" w:cs="Times New Roman"/>
          <w:sz w:val="28"/>
          <w:szCs w:val="28"/>
        </w:rPr>
      </w:pPr>
      <w:r w:rsidRPr="00D62326">
        <w:rPr>
          <w:rFonts w:ascii="Times New Roman" w:hAnsi="Times New Roman" w:cs="Times New Roman"/>
          <w:sz w:val="28"/>
          <w:szCs w:val="28"/>
        </w:rPr>
        <w:t xml:space="preserve">электромузыкальные инструменты; </w:t>
      </w:r>
    </w:p>
    <w:p w:rsidR="00D62326" w:rsidRPr="00D62326" w:rsidRDefault="002F360A" w:rsidP="00D62326">
      <w:pPr>
        <w:pStyle w:val="a5"/>
        <w:numPr>
          <w:ilvl w:val="0"/>
          <w:numId w:val="7"/>
        </w:numPr>
        <w:autoSpaceDE w:val="0"/>
        <w:autoSpaceDN w:val="0"/>
        <w:adjustRightInd w:val="0"/>
        <w:spacing w:after="0" w:line="240" w:lineRule="auto"/>
        <w:jc w:val="both"/>
        <w:rPr>
          <w:rFonts w:ascii="Times New Roman" w:hAnsi="Times New Roman" w:cs="Times New Roman"/>
          <w:sz w:val="28"/>
          <w:szCs w:val="28"/>
        </w:rPr>
      </w:pPr>
      <w:r w:rsidRPr="00D62326">
        <w:rPr>
          <w:rFonts w:ascii="Times New Roman" w:hAnsi="Times New Roman" w:cs="Times New Roman"/>
          <w:sz w:val="28"/>
          <w:szCs w:val="28"/>
        </w:rPr>
        <w:t xml:space="preserve">игрушки электронные; </w:t>
      </w:r>
    </w:p>
    <w:p w:rsidR="002F360A" w:rsidRPr="00D62326" w:rsidRDefault="002F360A" w:rsidP="00D62326">
      <w:pPr>
        <w:pStyle w:val="a5"/>
        <w:numPr>
          <w:ilvl w:val="0"/>
          <w:numId w:val="7"/>
        </w:numPr>
        <w:autoSpaceDE w:val="0"/>
        <w:autoSpaceDN w:val="0"/>
        <w:adjustRightInd w:val="0"/>
        <w:spacing w:after="0" w:line="240" w:lineRule="auto"/>
        <w:jc w:val="both"/>
        <w:rPr>
          <w:rStyle w:val="apple-converted-space"/>
          <w:rFonts w:ascii="Times New Roman" w:hAnsi="Times New Roman" w:cs="Times New Roman"/>
          <w:sz w:val="28"/>
          <w:szCs w:val="28"/>
        </w:rPr>
      </w:pPr>
      <w:r w:rsidRPr="00D62326">
        <w:rPr>
          <w:rFonts w:ascii="Times New Roman" w:hAnsi="Times New Roman" w:cs="Times New Roman"/>
          <w:sz w:val="28"/>
          <w:szCs w:val="28"/>
        </w:rPr>
        <w:t>бытовое газовое оборудование и устройства</w:t>
      </w:r>
      <w:r w:rsidR="00491A10">
        <w:rPr>
          <w:rFonts w:ascii="Times New Roman" w:hAnsi="Times New Roman" w:cs="Times New Roman"/>
          <w:sz w:val="28"/>
          <w:szCs w:val="28"/>
        </w:rPr>
        <w:t>.</w:t>
      </w:r>
    </w:p>
    <w:p w:rsidR="009F223F" w:rsidRPr="002F360A" w:rsidRDefault="00CA32A8" w:rsidP="002F360A">
      <w:pPr>
        <w:spacing w:after="0" w:line="240" w:lineRule="auto"/>
        <w:ind w:firstLine="708"/>
        <w:jc w:val="both"/>
        <w:rPr>
          <w:rFonts w:ascii="Times New Roman" w:hAnsi="Times New Roman" w:cs="Times New Roman"/>
          <w:sz w:val="28"/>
          <w:szCs w:val="28"/>
        </w:rPr>
      </w:pPr>
      <w:r w:rsidRPr="002F360A">
        <w:rPr>
          <w:rFonts w:ascii="Times New Roman" w:hAnsi="Times New Roman" w:cs="Times New Roman"/>
          <w:sz w:val="28"/>
          <w:szCs w:val="28"/>
        </w:rPr>
        <w:t>Поэтому покупая технически сложный товар</w:t>
      </w:r>
      <w:r w:rsidR="00FE7B62">
        <w:rPr>
          <w:rFonts w:ascii="Times New Roman" w:hAnsi="Times New Roman" w:cs="Times New Roman"/>
          <w:sz w:val="28"/>
          <w:szCs w:val="28"/>
        </w:rPr>
        <w:t>,</w:t>
      </w:r>
      <w:r w:rsidRPr="002F360A">
        <w:rPr>
          <w:rFonts w:ascii="Times New Roman" w:hAnsi="Times New Roman" w:cs="Times New Roman"/>
          <w:sz w:val="28"/>
          <w:szCs w:val="28"/>
        </w:rPr>
        <w:t xml:space="preserve"> необходимо помнить, что вернуть его в магазин можно только при</w:t>
      </w:r>
      <w:r w:rsidR="00FE7B62">
        <w:rPr>
          <w:rFonts w:ascii="Times New Roman" w:hAnsi="Times New Roman" w:cs="Times New Roman"/>
          <w:sz w:val="28"/>
          <w:szCs w:val="28"/>
        </w:rPr>
        <w:t xml:space="preserve"> наличии в нём недостатков или</w:t>
      </w:r>
      <w:r w:rsidRPr="002F360A">
        <w:rPr>
          <w:rFonts w:ascii="Times New Roman" w:hAnsi="Times New Roman" w:cs="Times New Roman"/>
          <w:sz w:val="28"/>
          <w:szCs w:val="28"/>
        </w:rPr>
        <w:t xml:space="preserve"> если </w:t>
      </w:r>
      <w:r w:rsidR="00FE7B62">
        <w:rPr>
          <w:rFonts w:ascii="Times New Roman" w:hAnsi="Times New Roman" w:cs="Times New Roman"/>
          <w:sz w:val="28"/>
          <w:szCs w:val="28"/>
        </w:rPr>
        <w:t xml:space="preserve">в случае </w:t>
      </w:r>
      <w:proofErr w:type="spellStart"/>
      <w:r w:rsidR="00FE7B62">
        <w:rPr>
          <w:rFonts w:ascii="Times New Roman" w:hAnsi="Times New Roman" w:cs="Times New Roman"/>
          <w:sz w:val="28"/>
          <w:szCs w:val="28"/>
        </w:rPr>
        <w:t>непредоставления</w:t>
      </w:r>
      <w:proofErr w:type="spellEnd"/>
      <w:r w:rsidRPr="002F360A">
        <w:rPr>
          <w:rFonts w:ascii="Times New Roman" w:hAnsi="Times New Roman" w:cs="Times New Roman"/>
          <w:sz w:val="28"/>
          <w:szCs w:val="28"/>
        </w:rPr>
        <w:t xml:space="preserve"> п</w:t>
      </w:r>
      <w:r w:rsidR="00FE7B62">
        <w:rPr>
          <w:rFonts w:ascii="Times New Roman" w:hAnsi="Times New Roman" w:cs="Times New Roman"/>
          <w:sz w:val="28"/>
          <w:szCs w:val="28"/>
        </w:rPr>
        <w:t>олной и достоверной информации</w:t>
      </w:r>
      <w:r w:rsidRPr="002F360A">
        <w:rPr>
          <w:rFonts w:ascii="Times New Roman" w:hAnsi="Times New Roman" w:cs="Times New Roman"/>
          <w:sz w:val="28"/>
          <w:szCs w:val="28"/>
        </w:rPr>
        <w:t xml:space="preserve"> о товаре.</w:t>
      </w:r>
    </w:p>
    <w:p w:rsidR="009F223F" w:rsidRPr="00FE7B62" w:rsidRDefault="009F223F" w:rsidP="009F223F">
      <w:pPr>
        <w:pStyle w:val="a3"/>
        <w:shd w:val="clear" w:color="auto" w:fill="FFFFFF"/>
        <w:spacing w:before="0" w:beforeAutospacing="0" w:after="0" w:afterAutospacing="0"/>
        <w:ind w:firstLine="709"/>
        <w:jc w:val="both"/>
        <w:rPr>
          <w:b/>
          <w:color w:val="C00000"/>
          <w:sz w:val="28"/>
          <w:szCs w:val="28"/>
        </w:rPr>
      </w:pPr>
      <w:r w:rsidRPr="009F223F">
        <w:rPr>
          <w:sz w:val="28"/>
          <w:szCs w:val="28"/>
        </w:rPr>
        <w:lastRenderedPageBreak/>
        <w:t>В соответствии со ст.18 Закона</w:t>
      </w:r>
      <w:r w:rsidR="00D62326">
        <w:rPr>
          <w:sz w:val="28"/>
          <w:szCs w:val="28"/>
        </w:rPr>
        <w:t xml:space="preserve"> </w:t>
      </w:r>
      <w:r w:rsidRPr="00FE7B62">
        <w:rPr>
          <w:b/>
          <w:color w:val="C00000"/>
          <w:sz w:val="28"/>
          <w:szCs w:val="28"/>
        </w:rPr>
        <w:t>потребитель в случае обнаружения в товаре недостатков,</w:t>
      </w:r>
      <w:r w:rsidRPr="009F223F">
        <w:rPr>
          <w:sz w:val="28"/>
          <w:szCs w:val="28"/>
        </w:rPr>
        <w:t xml:space="preserve"> если они не были оговорены продавцом, </w:t>
      </w:r>
      <w:r w:rsidRPr="00FE7B62">
        <w:rPr>
          <w:b/>
          <w:color w:val="C00000"/>
          <w:sz w:val="28"/>
          <w:szCs w:val="28"/>
        </w:rPr>
        <w:t>по своему выбору вправе:</w:t>
      </w:r>
    </w:p>
    <w:p w:rsidR="009F223F" w:rsidRDefault="009F223F" w:rsidP="009F223F">
      <w:pPr>
        <w:pStyle w:val="a3"/>
        <w:numPr>
          <w:ilvl w:val="0"/>
          <w:numId w:val="5"/>
        </w:numPr>
        <w:shd w:val="clear" w:color="auto" w:fill="FFFFFF"/>
        <w:spacing w:before="0" w:beforeAutospacing="0" w:after="0" w:afterAutospacing="0"/>
        <w:jc w:val="both"/>
        <w:rPr>
          <w:sz w:val="28"/>
          <w:szCs w:val="28"/>
        </w:rPr>
      </w:pPr>
      <w:r w:rsidRPr="009F223F">
        <w:rPr>
          <w:sz w:val="28"/>
          <w:szCs w:val="28"/>
        </w:rPr>
        <w:t xml:space="preserve">потребовать замены на товар этой же марки (этих </w:t>
      </w:r>
      <w:r>
        <w:rPr>
          <w:sz w:val="28"/>
          <w:szCs w:val="28"/>
        </w:rPr>
        <w:t>же модели и (или) артикула);</w:t>
      </w:r>
    </w:p>
    <w:p w:rsidR="009F223F" w:rsidRDefault="009F223F" w:rsidP="009F223F">
      <w:pPr>
        <w:pStyle w:val="a3"/>
        <w:numPr>
          <w:ilvl w:val="0"/>
          <w:numId w:val="5"/>
        </w:numPr>
        <w:shd w:val="clear" w:color="auto" w:fill="FFFFFF"/>
        <w:spacing w:before="0" w:beforeAutospacing="0" w:after="0" w:afterAutospacing="0"/>
        <w:jc w:val="both"/>
        <w:rPr>
          <w:sz w:val="28"/>
          <w:szCs w:val="28"/>
        </w:rPr>
      </w:pPr>
      <w:r w:rsidRPr="009F223F">
        <w:rPr>
          <w:sz w:val="28"/>
          <w:szCs w:val="28"/>
        </w:rPr>
        <w:t>потребовать замены на такой же товар другой марки (модели, артикула) с соответствующим</w:t>
      </w:r>
      <w:r>
        <w:rPr>
          <w:sz w:val="28"/>
          <w:szCs w:val="28"/>
        </w:rPr>
        <w:t xml:space="preserve"> перерасчетом покупной цены;</w:t>
      </w:r>
    </w:p>
    <w:p w:rsidR="009F223F" w:rsidRDefault="009F223F" w:rsidP="009F223F">
      <w:pPr>
        <w:pStyle w:val="a3"/>
        <w:numPr>
          <w:ilvl w:val="0"/>
          <w:numId w:val="5"/>
        </w:numPr>
        <w:shd w:val="clear" w:color="auto" w:fill="FFFFFF"/>
        <w:spacing w:before="0" w:beforeAutospacing="0" w:after="0" w:afterAutospacing="0"/>
        <w:jc w:val="both"/>
        <w:rPr>
          <w:sz w:val="28"/>
          <w:szCs w:val="28"/>
        </w:rPr>
      </w:pPr>
      <w:r w:rsidRPr="009F223F">
        <w:rPr>
          <w:sz w:val="28"/>
          <w:szCs w:val="28"/>
        </w:rPr>
        <w:t>потребовать соразмерно</w:t>
      </w:r>
      <w:r>
        <w:rPr>
          <w:sz w:val="28"/>
          <w:szCs w:val="28"/>
        </w:rPr>
        <w:t>го уменьшения покупной цены;</w:t>
      </w:r>
    </w:p>
    <w:p w:rsidR="009F223F" w:rsidRDefault="009F223F" w:rsidP="009F223F">
      <w:pPr>
        <w:pStyle w:val="a3"/>
        <w:numPr>
          <w:ilvl w:val="0"/>
          <w:numId w:val="5"/>
        </w:numPr>
        <w:shd w:val="clear" w:color="auto" w:fill="FFFFFF"/>
        <w:spacing w:before="0" w:beforeAutospacing="0" w:after="0" w:afterAutospacing="0"/>
        <w:jc w:val="both"/>
        <w:rPr>
          <w:sz w:val="28"/>
          <w:szCs w:val="28"/>
        </w:rPr>
      </w:pPr>
      <w:r w:rsidRPr="009F223F">
        <w:rPr>
          <w:sz w:val="28"/>
          <w:szCs w:val="28"/>
        </w:rPr>
        <w:t>потребовать незамедлительного безвозмездного устранения недостатков товара или возмещения расходов на их исправление потребителем или</w:t>
      </w:r>
      <w:r>
        <w:rPr>
          <w:sz w:val="28"/>
          <w:szCs w:val="28"/>
        </w:rPr>
        <w:t xml:space="preserve"> третьим лицом;</w:t>
      </w:r>
    </w:p>
    <w:p w:rsidR="009F223F" w:rsidRPr="009F223F" w:rsidRDefault="009F223F" w:rsidP="009F223F">
      <w:pPr>
        <w:pStyle w:val="a3"/>
        <w:numPr>
          <w:ilvl w:val="0"/>
          <w:numId w:val="5"/>
        </w:numPr>
        <w:shd w:val="clear" w:color="auto" w:fill="FFFFFF"/>
        <w:spacing w:before="0" w:beforeAutospacing="0" w:after="0" w:afterAutospacing="0"/>
        <w:jc w:val="both"/>
        <w:rPr>
          <w:sz w:val="28"/>
          <w:szCs w:val="28"/>
        </w:rPr>
      </w:pPr>
      <w:r w:rsidRPr="009F223F">
        <w:rPr>
          <w:sz w:val="28"/>
          <w:szCs w:val="28"/>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9F223F" w:rsidRPr="00FE7B62" w:rsidRDefault="009F223F" w:rsidP="009F223F">
      <w:pPr>
        <w:pStyle w:val="a3"/>
        <w:spacing w:before="0" w:beforeAutospacing="0" w:after="0" w:afterAutospacing="0"/>
        <w:jc w:val="both"/>
        <w:rPr>
          <w:b/>
          <w:color w:val="C00000"/>
          <w:sz w:val="28"/>
          <w:szCs w:val="28"/>
        </w:rPr>
      </w:pPr>
      <w:r w:rsidRPr="00FE7B62">
        <w:rPr>
          <w:b/>
          <w:color w:val="C00000"/>
          <w:sz w:val="28"/>
          <w:szCs w:val="28"/>
        </w:rPr>
        <w:t>ПОМНИТЕ! Вы вправе потребовать также полного возмещения убытков, причиненных вследствие продажи товара ненадлежащего качества.</w:t>
      </w:r>
    </w:p>
    <w:p w:rsidR="009F223F" w:rsidRPr="00D62326" w:rsidRDefault="009F223F" w:rsidP="009F223F">
      <w:pPr>
        <w:pStyle w:val="a3"/>
        <w:spacing w:before="0" w:beforeAutospacing="0" w:after="0" w:afterAutospacing="0"/>
        <w:ind w:firstLine="708"/>
        <w:jc w:val="both"/>
        <w:rPr>
          <w:b/>
          <w:color w:val="C00000"/>
          <w:sz w:val="28"/>
          <w:szCs w:val="28"/>
        </w:rPr>
      </w:pPr>
      <w:r w:rsidRPr="009F223F">
        <w:rPr>
          <w:sz w:val="28"/>
          <w:szCs w:val="28"/>
        </w:rPr>
        <w:t xml:space="preserve">В отношении </w:t>
      </w:r>
      <w:r w:rsidRPr="00D62326">
        <w:rPr>
          <w:b/>
          <w:color w:val="C00000"/>
          <w:sz w:val="28"/>
          <w:szCs w:val="28"/>
        </w:rPr>
        <w:t>технически сложного товара</w:t>
      </w:r>
      <w:r w:rsidRPr="009F223F">
        <w:rPr>
          <w:sz w:val="28"/>
          <w:szCs w:val="28"/>
        </w:rPr>
        <w:t xml:space="preserve"> потребитель в случае обнаружения в нем недостатков </w:t>
      </w:r>
      <w:r w:rsidRPr="00FE7B62">
        <w:rPr>
          <w:b/>
          <w:color w:val="C00000"/>
          <w:sz w:val="28"/>
          <w:szCs w:val="28"/>
        </w:rPr>
        <w:t>вправе отказаться от исполнения договора и потребовать возврата уплаченной за товар суммы либо предъявить требование о его замене</w:t>
      </w:r>
      <w:r w:rsidRPr="009F223F">
        <w:rPr>
          <w:sz w:val="28"/>
          <w:szCs w:val="28"/>
        </w:rPr>
        <w:t xml:space="preserve"> с соответствующим перерасчетом покупной цены </w:t>
      </w:r>
      <w:r w:rsidRPr="00D62326">
        <w:rPr>
          <w:b/>
          <w:color w:val="C00000"/>
          <w:sz w:val="28"/>
          <w:szCs w:val="28"/>
        </w:rPr>
        <w:t>в течение 15 дней со дня передачи потребителю такого товара.</w:t>
      </w:r>
    </w:p>
    <w:p w:rsidR="009F223F" w:rsidRDefault="009F223F" w:rsidP="00A14DB8">
      <w:pPr>
        <w:pStyle w:val="a3"/>
        <w:spacing w:before="0" w:beforeAutospacing="0" w:after="0" w:afterAutospacing="0"/>
        <w:ind w:firstLine="708"/>
        <w:jc w:val="both"/>
        <w:rPr>
          <w:sz w:val="28"/>
          <w:szCs w:val="28"/>
        </w:rPr>
      </w:pPr>
      <w:r w:rsidRPr="00FE7B62">
        <w:rPr>
          <w:b/>
          <w:color w:val="C00000"/>
          <w:sz w:val="28"/>
          <w:szCs w:val="28"/>
        </w:rPr>
        <w:t>По истечении этого срока</w:t>
      </w:r>
      <w:r w:rsidRPr="009F223F">
        <w:rPr>
          <w:sz w:val="28"/>
          <w:szCs w:val="28"/>
        </w:rPr>
        <w:t xml:space="preserve"> указанные требования подлежат удовлетворению в</w:t>
      </w:r>
      <w:r>
        <w:rPr>
          <w:sz w:val="28"/>
          <w:szCs w:val="28"/>
        </w:rPr>
        <w:t xml:space="preserve"> одном из следующих случаев:</w:t>
      </w:r>
    </w:p>
    <w:p w:rsidR="009F223F" w:rsidRDefault="009F223F" w:rsidP="009F223F">
      <w:pPr>
        <w:pStyle w:val="a3"/>
        <w:numPr>
          <w:ilvl w:val="0"/>
          <w:numId w:val="6"/>
        </w:numPr>
        <w:spacing w:before="0" w:beforeAutospacing="0" w:after="0" w:afterAutospacing="0"/>
        <w:jc w:val="both"/>
        <w:rPr>
          <w:sz w:val="28"/>
          <w:szCs w:val="28"/>
        </w:rPr>
      </w:pPr>
      <w:r w:rsidRPr="009F223F">
        <w:rPr>
          <w:sz w:val="28"/>
          <w:szCs w:val="28"/>
        </w:rPr>
        <w:t>обнаружение суще</w:t>
      </w:r>
      <w:r>
        <w:rPr>
          <w:sz w:val="28"/>
          <w:szCs w:val="28"/>
        </w:rPr>
        <w:t>ственного недостатка товара;</w:t>
      </w:r>
    </w:p>
    <w:p w:rsidR="009F223F" w:rsidRDefault="009F223F" w:rsidP="009F223F">
      <w:pPr>
        <w:pStyle w:val="a3"/>
        <w:numPr>
          <w:ilvl w:val="0"/>
          <w:numId w:val="6"/>
        </w:numPr>
        <w:spacing w:before="0" w:beforeAutospacing="0" w:after="0" w:afterAutospacing="0"/>
        <w:jc w:val="both"/>
        <w:rPr>
          <w:sz w:val="28"/>
          <w:szCs w:val="28"/>
        </w:rPr>
      </w:pPr>
      <w:r w:rsidRPr="009F223F">
        <w:rPr>
          <w:sz w:val="28"/>
          <w:szCs w:val="28"/>
        </w:rPr>
        <w:t>нарушение установленных Законом сроков ус</w:t>
      </w:r>
      <w:r>
        <w:rPr>
          <w:sz w:val="28"/>
          <w:szCs w:val="28"/>
        </w:rPr>
        <w:t>транения недостатков товара;</w:t>
      </w:r>
    </w:p>
    <w:p w:rsidR="009F223F" w:rsidRPr="009F223F" w:rsidRDefault="009F223F" w:rsidP="009F223F">
      <w:pPr>
        <w:pStyle w:val="a3"/>
        <w:numPr>
          <w:ilvl w:val="0"/>
          <w:numId w:val="6"/>
        </w:numPr>
        <w:spacing w:before="0" w:beforeAutospacing="0" w:after="0" w:afterAutospacing="0"/>
        <w:jc w:val="both"/>
        <w:rPr>
          <w:sz w:val="28"/>
          <w:szCs w:val="28"/>
        </w:rPr>
      </w:pPr>
      <w:r w:rsidRPr="009F223F">
        <w:rPr>
          <w:sz w:val="28"/>
          <w:szCs w:val="28"/>
        </w:rPr>
        <w:t>невозможность использования товара в течение каждого года гарантийного срока в совокупности более чем 30 дней вследствие неоднократного устранения его различных недостатков.</w:t>
      </w:r>
    </w:p>
    <w:p w:rsidR="00CA32A8" w:rsidRPr="00D62326" w:rsidRDefault="00CE6A12" w:rsidP="009F223F">
      <w:pPr>
        <w:spacing w:after="0" w:line="240" w:lineRule="auto"/>
        <w:jc w:val="both"/>
        <w:rPr>
          <w:rFonts w:ascii="Times New Roman" w:hAnsi="Times New Roman" w:cs="Times New Roman"/>
          <w:b/>
          <w:color w:val="C00000"/>
          <w:sz w:val="28"/>
          <w:szCs w:val="28"/>
        </w:rPr>
      </w:pPr>
      <w:r w:rsidRPr="00D62326">
        <w:rPr>
          <w:rFonts w:ascii="Times New Roman" w:hAnsi="Times New Roman" w:cs="Times New Roman"/>
          <w:b/>
          <w:color w:val="C00000"/>
          <w:sz w:val="28"/>
          <w:szCs w:val="28"/>
        </w:rPr>
        <w:t>ЗНАЙТЕ! 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C91F4C" w:rsidRPr="00C91F4C" w:rsidRDefault="00C91F4C" w:rsidP="00C91F4C">
      <w:pPr>
        <w:pStyle w:val="a3"/>
        <w:spacing w:before="0" w:beforeAutospacing="0" w:after="0" w:afterAutospacing="0"/>
        <w:ind w:firstLine="708"/>
        <w:jc w:val="both"/>
        <w:rPr>
          <w:sz w:val="28"/>
          <w:szCs w:val="28"/>
        </w:rPr>
      </w:pPr>
      <w:r w:rsidRPr="00C91F4C">
        <w:rPr>
          <w:sz w:val="28"/>
          <w:szCs w:val="28"/>
        </w:rPr>
        <w:t xml:space="preserve">Продавец (изготовитель) </w:t>
      </w:r>
      <w:r w:rsidRPr="00FE7B62">
        <w:rPr>
          <w:b/>
          <w:color w:val="C00000"/>
          <w:sz w:val="28"/>
          <w:szCs w:val="28"/>
        </w:rPr>
        <w:t>обязан принять товар ненадлежащего качества</w:t>
      </w:r>
      <w:r w:rsidRPr="00C91F4C">
        <w:rPr>
          <w:sz w:val="28"/>
          <w:szCs w:val="28"/>
        </w:rPr>
        <w:t xml:space="preserve"> у потребителя и в случае необходимости </w:t>
      </w:r>
      <w:r w:rsidRPr="00FE7B62">
        <w:rPr>
          <w:b/>
          <w:color w:val="C00000"/>
          <w:sz w:val="28"/>
          <w:szCs w:val="28"/>
        </w:rPr>
        <w:t xml:space="preserve">провести проверку качества товара, </w:t>
      </w:r>
      <w:r w:rsidRPr="00C91F4C">
        <w:rPr>
          <w:sz w:val="28"/>
          <w:szCs w:val="28"/>
        </w:rPr>
        <w:t>в которой потребитель вправе участвовать.</w:t>
      </w:r>
    </w:p>
    <w:p w:rsidR="00C91F4C" w:rsidRPr="00FE7B62" w:rsidRDefault="00C91F4C" w:rsidP="00C91F4C">
      <w:pPr>
        <w:pStyle w:val="a3"/>
        <w:spacing w:before="0" w:beforeAutospacing="0" w:after="0" w:afterAutospacing="0"/>
        <w:ind w:firstLine="708"/>
        <w:jc w:val="both"/>
        <w:rPr>
          <w:b/>
          <w:color w:val="C00000"/>
          <w:sz w:val="28"/>
          <w:szCs w:val="28"/>
        </w:rPr>
      </w:pPr>
      <w:r w:rsidRPr="00C91F4C">
        <w:rPr>
          <w:sz w:val="28"/>
          <w:szCs w:val="28"/>
        </w:rPr>
        <w:t xml:space="preserve">В случае спора о причинах возникновения недостатков товара продавец (изготовитель) </w:t>
      </w:r>
      <w:r w:rsidRPr="00FE7B62">
        <w:rPr>
          <w:b/>
          <w:color w:val="C00000"/>
          <w:sz w:val="28"/>
          <w:szCs w:val="28"/>
        </w:rPr>
        <w:t>обязан провести экспертизу товара за свой счет.</w:t>
      </w:r>
    </w:p>
    <w:p w:rsidR="00C91F4C" w:rsidRPr="00C91F4C" w:rsidRDefault="00C91F4C" w:rsidP="00D62326">
      <w:pPr>
        <w:pStyle w:val="a3"/>
        <w:spacing w:before="0" w:beforeAutospacing="0" w:after="0" w:afterAutospacing="0"/>
        <w:ind w:firstLine="708"/>
        <w:jc w:val="both"/>
        <w:rPr>
          <w:sz w:val="28"/>
          <w:szCs w:val="28"/>
        </w:rPr>
      </w:pPr>
      <w:r w:rsidRPr="00C91F4C">
        <w:rPr>
          <w:sz w:val="28"/>
          <w:szCs w:val="28"/>
        </w:rPr>
        <w:t>Экспертиза товара проводится в сроки, установленные ст.20, 21 и 22 Закона для удовлетворения соответствующих требований потребителя.</w:t>
      </w:r>
    </w:p>
    <w:p w:rsidR="00C91F4C" w:rsidRPr="00D62326" w:rsidRDefault="00D62326" w:rsidP="00C91F4C">
      <w:pPr>
        <w:pStyle w:val="a3"/>
        <w:spacing w:before="0" w:beforeAutospacing="0" w:after="0" w:afterAutospacing="0"/>
        <w:jc w:val="both"/>
        <w:rPr>
          <w:b/>
          <w:color w:val="C00000"/>
          <w:sz w:val="28"/>
          <w:szCs w:val="28"/>
        </w:rPr>
      </w:pPr>
      <w:r w:rsidRPr="00D62326">
        <w:rPr>
          <w:b/>
          <w:color w:val="C00000"/>
          <w:sz w:val="28"/>
          <w:szCs w:val="28"/>
        </w:rPr>
        <w:t>ПОМНИТЕ</w:t>
      </w:r>
      <w:r w:rsidR="00C91F4C" w:rsidRPr="00D62326">
        <w:rPr>
          <w:b/>
          <w:color w:val="C00000"/>
          <w:sz w:val="28"/>
          <w:szCs w:val="28"/>
        </w:rPr>
        <w:t>!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C91F4C" w:rsidRPr="00C91F4C" w:rsidRDefault="00C91F4C" w:rsidP="00C91F4C">
      <w:pPr>
        <w:pStyle w:val="a3"/>
        <w:spacing w:before="0" w:beforeAutospacing="0" w:after="0" w:afterAutospacing="0"/>
        <w:ind w:firstLine="709"/>
        <w:jc w:val="both"/>
        <w:rPr>
          <w:sz w:val="28"/>
          <w:szCs w:val="28"/>
        </w:rPr>
      </w:pPr>
      <w:r w:rsidRPr="00C91F4C">
        <w:rPr>
          <w:sz w:val="28"/>
          <w:szCs w:val="28"/>
        </w:rPr>
        <w:lastRenderedPageBreak/>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ему расходы на проведение экспертизы, а также связанные с ее проведением расходы на хранение и транспортировку товара.</w:t>
      </w:r>
    </w:p>
    <w:p w:rsidR="00C91F4C" w:rsidRPr="00C91F4C" w:rsidRDefault="00C91F4C" w:rsidP="00C91F4C">
      <w:pPr>
        <w:pStyle w:val="a3"/>
        <w:spacing w:before="0" w:beforeAutospacing="0" w:after="0" w:afterAutospacing="0"/>
        <w:ind w:firstLine="709"/>
        <w:jc w:val="both"/>
        <w:rPr>
          <w:sz w:val="28"/>
          <w:szCs w:val="28"/>
        </w:rPr>
      </w:pPr>
      <w:r w:rsidRPr="00C91F4C">
        <w:rPr>
          <w:sz w:val="28"/>
          <w:szCs w:val="28"/>
        </w:rPr>
        <w:t xml:space="preserve">Продавец (изготовитель) отвечает за недостатки товара, </w:t>
      </w:r>
      <w:r w:rsidRPr="00FE7B62">
        <w:rPr>
          <w:b/>
          <w:color w:val="C00000"/>
          <w:sz w:val="28"/>
          <w:szCs w:val="28"/>
        </w:rPr>
        <w:t xml:space="preserve">на который не установлен гарантийный срок, </w:t>
      </w:r>
      <w:r w:rsidRPr="00C91F4C">
        <w:rPr>
          <w:sz w:val="28"/>
          <w:szCs w:val="28"/>
        </w:rPr>
        <w:t>если потребитель докажет, что они возникли до передачи товара потребителю или по причинам, возникшим до этого момента.</w:t>
      </w:r>
    </w:p>
    <w:p w:rsidR="00C91F4C" w:rsidRPr="00C91F4C" w:rsidRDefault="00C91F4C" w:rsidP="00D62326">
      <w:pPr>
        <w:pStyle w:val="a3"/>
        <w:spacing w:before="0" w:beforeAutospacing="0" w:after="0" w:afterAutospacing="0"/>
        <w:ind w:firstLine="709"/>
        <w:jc w:val="both"/>
        <w:rPr>
          <w:sz w:val="28"/>
          <w:szCs w:val="28"/>
        </w:rPr>
      </w:pPr>
      <w:r w:rsidRPr="00C91F4C">
        <w:rPr>
          <w:sz w:val="28"/>
          <w:szCs w:val="28"/>
        </w:rPr>
        <w:t xml:space="preserve">В отношении товара, </w:t>
      </w:r>
      <w:r w:rsidRPr="00FE7B62">
        <w:rPr>
          <w:b/>
          <w:color w:val="C00000"/>
          <w:sz w:val="28"/>
          <w:szCs w:val="28"/>
        </w:rPr>
        <w:t xml:space="preserve">на который установлен гарантийный срок, </w:t>
      </w:r>
      <w:r w:rsidRPr="00C91F4C">
        <w:rPr>
          <w:sz w:val="28"/>
          <w:szCs w:val="28"/>
        </w:rPr>
        <w:t>продавец (изготовитель)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C91F4C" w:rsidRPr="00D62326" w:rsidRDefault="00C91F4C" w:rsidP="00FE7B62">
      <w:pPr>
        <w:spacing w:after="0" w:line="240" w:lineRule="auto"/>
        <w:jc w:val="both"/>
        <w:rPr>
          <w:rFonts w:ascii="Times New Roman" w:hAnsi="Times New Roman" w:cs="Times New Roman"/>
          <w:color w:val="C00000"/>
          <w:sz w:val="28"/>
          <w:szCs w:val="28"/>
        </w:rPr>
      </w:pPr>
      <w:r w:rsidRPr="00D62326">
        <w:rPr>
          <w:rFonts w:ascii="Times New Roman" w:hAnsi="Times New Roman" w:cs="Times New Roman"/>
          <w:b/>
          <w:color w:val="C00000"/>
          <w:sz w:val="28"/>
          <w:szCs w:val="28"/>
        </w:rPr>
        <w:t xml:space="preserve">ЗНАЙТЕ! В некоторых случаях потребители замечали, что после проведения проверки качества товара продавцом (или иной уполномоченной организацией) технически сложный товар имел видимые повреждения корпуса, панели и т.д. Доказать факт того, что повреждения товара возникли именно после проведения проверки качества товара, </w:t>
      </w:r>
      <w:r w:rsidR="00263C58">
        <w:rPr>
          <w:rFonts w:ascii="Times New Roman" w:hAnsi="Times New Roman" w:cs="Times New Roman"/>
          <w:b/>
          <w:color w:val="C00000"/>
          <w:sz w:val="28"/>
          <w:szCs w:val="28"/>
        </w:rPr>
        <w:t xml:space="preserve">очень </w:t>
      </w:r>
      <w:r w:rsidRPr="00D62326">
        <w:rPr>
          <w:rFonts w:ascii="Times New Roman" w:hAnsi="Times New Roman" w:cs="Times New Roman"/>
          <w:b/>
          <w:color w:val="C00000"/>
          <w:sz w:val="28"/>
          <w:szCs w:val="28"/>
        </w:rPr>
        <w:t xml:space="preserve">сложно. Поэтому рекомендуем Вам при передаче технически сложного товара продавцу </w:t>
      </w:r>
      <w:r w:rsidR="00A14DB8" w:rsidRPr="00D62326">
        <w:rPr>
          <w:rFonts w:ascii="Times New Roman" w:hAnsi="Times New Roman" w:cs="Times New Roman"/>
          <w:b/>
          <w:color w:val="C00000"/>
          <w:sz w:val="28"/>
          <w:szCs w:val="28"/>
        </w:rPr>
        <w:t>(</w:t>
      </w:r>
      <w:r w:rsidR="00263C58">
        <w:rPr>
          <w:rFonts w:ascii="Times New Roman" w:hAnsi="Times New Roman" w:cs="Times New Roman"/>
          <w:b/>
          <w:color w:val="C00000"/>
          <w:sz w:val="28"/>
          <w:szCs w:val="28"/>
        </w:rPr>
        <w:t xml:space="preserve">или </w:t>
      </w:r>
      <w:r w:rsidR="00A14DB8" w:rsidRPr="00D62326">
        <w:rPr>
          <w:rFonts w:ascii="Times New Roman" w:hAnsi="Times New Roman" w:cs="Times New Roman"/>
          <w:b/>
          <w:color w:val="C00000"/>
          <w:sz w:val="28"/>
          <w:szCs w:val="28"/>
        </w:rPr>
        <w:t>уполномоченной организации</w:t>
      </w:r>
      <w:r w:rsidR="00263C58">
        <w:rPr>
          <w:rFonts w:ascii="Times New Roman" w:hAnsi="Times New Roman" w:cs="Times New Roman"/>
          <w:b/>
          <w:color w:val="C00000"/>
          <w:sz w:val="28"/>
          <w:szCs w:val="28"/>
        </w:rPr>
        <w:t xml:space="preserve"> или </w:t>
      </w:r>
      <w:r w:rsidR="00263C58" w:rsidRPr="00263C58">
        <w:rPr>
          <w:rFonts w:ascii="Times New Roman" w:hAnsi="Times New Roman" w:cs="Times New Roman"/>
          <w:b/>
          <w:color w:val="C00000"/>
          <w:sz w:val="28"/>
          <w:szCs w:val="28"/>
        </w:rPr>
        <w:t>уполномоченному индивидуальному предпринимателю</w:t>
      </w:r>
      <w:r w:rsidR="00263C58">
        <w:rPr>
          <w:rFonts w:ascii="Times New Roman" w:hAnsi="Times New Roman" w:cs="Times New Roman"/>
          <w:b/>
          <w:color w:val="C00000"/>
          <w:sz w:val="28"/>
          <w:szCs w:val="28"/>
        </w:rPr>
        <w:t>) для проведения проверки</w:t>
      </w:r>
      <w:r w:rsidR="00A14DB8" w:rsidRPr="00D62326">
        <w:rPr>
          <w:rFonts w:ascii="Times New Roman" w:hAnsi="Times New Roman" w:cs="Times New Roman"/>
          <w:b/>
          <w:color w:val="C00000"/>
          <w:sz w:val="28"/>
          <w:szCs w:val="28"/>
        </w:rPr>
        <w:t xml:space="preserve"> качества </w:t>
      </w:r>
      <w:r w:rsidRPr="00D62326">
        <w:rPr>
          <w:rFonts w:ascii="Times New Roman" w:hAnsi="Times New Roman" w:cs="Times New Roman"/>
          <w:b/>
          <w:color w:val="C00000"/>
          <w:sz w:val="28"/>
          <w:szCs w:val="28"/>
        </w:rPr>
        <w:t xml:space="preserve">обращать внимание на описание его </w:t>
      </w:r>
      <w:r w:rsidR="00263C58">
        <w:rPr>
          <w:rFonts w:ascii="Times New Roman" w:hAnsi="Times New Roman" w:cs="Times New Roman"/>
          <w:b/>
          <w:color w:val="C00000"/>
          <w:sz w:val="28"/>
          <w:szCs w:val="28"/>
        </w:rPr>
        <w:t>внешнего вида в соответствующем акте приема-передачи товара (один экземпляр которого должен остаться у Вас).</w:t>
      </w:r>
    </w:p>
    <w:p w:rsidR="00C91F4C" w:rsidRPr="00D62326" w:rsidRDefault="00C91F4C" w:rsidP="00C91F4C">
      <w:pPr>
        <w:spacing w:after="0" w:line="240" w:lineRule="auto"/>
        <w:ind w:firstLine="708"/>
        <w:jc w:val="both"/>
        <w:rPr>
          <w:rFonts w:ascii="Times New Roman" w:hAnsi="Times New Roman" w:cs="Times New Roman"/>
          <w:b/>
          <w:color w:val="C00000"/>
          <w:sz w:val="28"/>
          <w:szCs w:val="28"/>
        </w:rPr>
      </w:pPr>
    </w:p>
    <w:p w:rsidR="00D62326" w:rsidRPr="00D62326" w:rsidRDefault="00D62326" w:rsidP="00D62326">
      <w:pPr>
        <w:spacing w:after="0" w:line="240" w:lineRule="auto"/>
        <w:ind w:firstLine="708"/>
        <w:jc w:val="center"/>
        <w:rPr>
          <w:rFonts w:ascii="Times New Roman" w:hAnsi="Times New Roman" w:cs="Times New Roman"/>
          <w:b/>
          <w:color w:val="C00000"/>
          <w:sz w:val="28"/>
          <w:szCs w:val="28"/>
        </w:rPr>
      </w:pPr>
      <w:r w:rsidRPr="00D62326">
        <w:rPr>
          <w:rFonts w:ascii="Times New Roman" w:hAnsi="Times New Roman" w:cs="Times New Roman"/>
          <w:b/>
          <w:color w:val="C00000"/>
          <w:sz w:val="28"/>
          <w:szCs w:val="28"/>
        </w:rPr>
        <w:t>Желаем Вам приятных покупок!</w:t>
      </w:r>
    </w:p>
    <w:sectPr w:rsidR="00D62326" w:rsidRPr="00D62326" w:rsidSect="008E56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B516E"/>
    <w:multiLevelType w:val="hybridMultilevel"/>
    <w:tmpl w:val="70B411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A27CF3"/>
    <w:multiLevelType w:val="hybridMultilevel"/>
    <w:tmpl w:val="852A04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F31E8F"/>
    <w:multiLevelType w:val="hybridMultilevel"/>
    <w:tmpl w:val="2ED0657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4216B18"/>
    <w:multiLevelType w:val="hybridMultilevel"/>
    <w:tmpl w:val="99AA90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7C5E5C"/>
    <w:multiLevelType w:val="hybridMultilevel"/>
    <w:tmpl w:val="756088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71A14E7"/>
    <w:multiLevelType w:val="multilevel"/>
    <w:tmpl w:val="33AC9B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9319B4"/>
    <w:multiLevelType w:val="multilevel"/>
    <w:tmpl w:val="795A0C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3E0"/>
    <w:rsid w:val="00066C9F"/>
    <w:rsid w:val="00263C58"/>
    <w:rsid w:val="002B0C48"/>
    <w:rsid w:val="002F360A"/>
    <w:rsid w:val="004053E0"/>
    <w:rsid w:val="00491A10"/>
    <w:rsid w:val="00540B1D"/>
    <w:rsid w:val="005A4D79"/>
    <w:rsid w:val="008E5565"/>
    <w:rsid w:val="008E56F9"/>
    <w:rsid w:val="008F1405"/>
    <w:rsid w:val="009B3609"/>
    <w:rsid w:val="009F223F"/>
    <w:rsid w:val="00A14DB8"/>
    <w:rsid w:val="00AF32E1"/>
    <w:rsid w:val="00C91F4C"/>
    <w:rsid w:val="00CA32A8"/>
    <w:rsid w:val="00CE6A12"/>
    <w:rsid w:val="00D62326"/>
    <w:rsid w:val="00DD097D"/>
    <w:rsid w:val="00E92F4E"/>
    <w:rsid w:val="00FE7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64E20"/>
  <w15:docId w15:val="{7EF49E40-5D8B-4172-A418-466CF9FDF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6F9"/>
  </w:style>
  <w:style w:type="paragraph" w:styleId="1">
    <w:name w:val="heading 1"/>
    <w:basedOn w:val="a"/>
    <w:next w:val="a"/>
    <w:link w:val="10"/>
    <w:uiPriority w:val="99"/>
    <w:qFormat/>
    <w:rsid w:val="008E5565"/>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A32A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CA32A8"/>
    <w:rPr>
      <w:b/>
      <w:bCs/>
    </w:rPr>
  </w:style>
  <w:style w:type="character" w:customStyle="1" w:styleId="apple-converted-space">
    <w:name w:val="apple-converted-space"/>
    <w:basedOn w:val="a0"/>
    <w:rsid w:val="00CA32A8"/>
  </w:style>
  <w:style w:type="paragraph" w:styleId="a5">
    <w:name w:val="List Paragraph"/>
    <w:basedOn w:val="a"/>
    <w:uiPriority w:val="34"/>
    <w:qFormat/>
    <w:rsid w:val="00CE6A12"/>
    <w:pPr>
      <w:ind w:left="720"/>
      <w:contextualSpacing/>
    </w:pPr>
  </w:style>
  <w:style w:type="paragraph" w:styleId="a6">
    <w:name w:val="Balloon Text"/>
    <w:basedOn w:val="a"/>
    <w:link w:val="a7"/>
    <w:uiPriority w:val="99"/>
    <w:semiHidden/>
    <w:unhideWhenUsed/>
    <w:rsid w:val="008F14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1405"/>
    <w:rPr>
      <w:rFonts w:ascii="Tahoma" w:hAnsi="Tahoma" w:cs="Tahoma"/>
      <w:sz w:val="16"/>
      <w:szCs w:val="16"/>
    </w:rPr>
  </w:style>
  <w:style w:type="character" w:customStyle="1" w:styleId="10">
    <w:name w:val="Заголовок 1 Знак"/>
    <w:basedOn w:val="a0"/>
    <w:link w:val="1"/>
    <w:uiPriority w:val="99"/>
    <w:rsid w:val="008E5565"/>
    <w:rPr>
      <w:rFonts w:ascii="Arial" w:hAnsi="Arial" w:cs="Arial"/>
      <w:b/>
      <w:bCs/>
      <w:color w:val="26282F"/>
      <w:sz w:val="24"/>
      <w:szCs w:val="24"/>
    </w:rPr>
  </w:style>
  <w:style w:type="character" w:customStyle="1" w:styleId="a8">
    <w:name w:val="Гипертекстовая ссылка"/>
    <w:basedOn w:val="a0"/>
    <w:uiPriority w:val="99"/>
    <w:rsid w:val="008E5565"/>
    <w:rPr>
      <w:color w:val="106BBE"/>
    </w:rPr>
  </w:style>
  <w:style w:type="character" w:styleId="a9">
    <w:name w:val="Hyperlink"/>
    <w:basedOn w:val="a0"/>
    <w:uiPriority w:val="99"/>
    <w:unhideWhenUsed/>
    <w:rsid w:val="002B0C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01331">
      <w:bodyDiv w:val="1"/>
      <w:marLeft w:val="0"/>
      <w:marRight w:val="0"/>
      <w:marTop w:val="0"/>
      <w:marBottom w:val="0"/>
      <w:divBdr>
        <w:top w:val="none" w:sz="0" w:space="0" w:color="auto"/>
        <w:left w:val="none" w:sz="0" w:space="0" w:color="auto"/>
        <w:bottom w:val="none" w:sz="0" w:space="0" w:color="auto"/>
        <w:right w:val="none" w:sz="0" w:space="0" w:color="auto"/>
      </w:divBdr>
      <w:divsChild>
        <w:div w:id="468476148">
          <w:marLeft w:val="0"/>
          <w:marRight w:val="0"/>
          <w:marTop w:val="120"/>
          <w:marBottom w:val="0"/>
          <w:divBdr>
            <w:top w:val="none" w:sz="0" w:space="0" w:color="auto"/>
            <w:left w:val="none" w:sz="0" w:space="0" w:color="auto"/>
            <w:bottom w:val="none" w:sz="0" w:space="0" w:color="auto"/>
            <w:right w:val="none" w:sz="0" w:space="0" w:color="auto"/>
          </w:divBdr>
        </w:div>
        <w:div w:id="278536867">
          <w:marLeft w:val="0"/>
          <w:marRight w:val="0"/>
          <w:marTop w:val="120"/>
          <w:marBottom w:val="0"/>
          <w:divBdr>
            <w:top w:val="none" w:sz="0" w:space="0" w:color="auto"/>
            <w:left w:val="none" w:sz="0" w:space="0" w:color="auto"/>
            <w:bottom w:val="none" w:sz="0" w:space="0" w:color="auto"/>
            <w:right w:val="none" w:sz="0" w:space="0" w:color="auto"/>
          </w:divBdr>
        </w:div>
        <w:div w:id="1444764157">
          <w:marLeft w:val="0"/>
          <w:marRight w:val="0"/>
          <w:marTop w:val="120"/>
          <w:marBottom w:val="0"/>
          <w:divBdr>
            <w:top w:val="none" w:sz="0" w:space="0" w:color="auto"/>
            <w:left w:val="none" w:sz="0" w:space="0" w:color="auto"/>
            <w:bottom w:val="none" w:sz="0" w:space="0" w:color="auto"/>
            <w:right w:val="none" w:sz="0" w:space="0" w:color="auto"/>
          </w:divBdr>
        </w:div>
        <w:div w:id="1745107777">
          <w:marLeft w:val="0"/>
          <w:marRight w:val="0"/>
          <w:marTop w:val="120"/>
          <w:marBottom w:val="0"/>
          <w:divBdr>
            <w:top w:val="none" w:sz="0" w:space="0" w:color="auto"/>
            <w:left w:val="none" w:sz="0" w:space="0" w:color="auto"/>
            <w:bottom w:val="none" w:sz="0" w:space="0" w:color="auto"/>
            <w:right w:val="none" w:sz="0" w:space="0" w:color="auto"/>
          </w:divBdr>
        </w:div>
        <w:div w:id="1465193787">
          <w:marLeft w:val="0"/>
          <w:marRight w:val="0"/>
          <w:marTop w:val="120"/>
          <w:marBottom w:val="0"/>
          <w:divBdr>
            <w:top w:val="none" w:sz="0" w:space="0" w:color="auto"/>
            <w:left w:val="none" w:sz="0" w:space="0" w:color="auto"/>
            <w:bottom w:val="none" w:sz="0" w:space="0" w:color="auto"/>
            <w:right w:val="none" w:sz="0" w:space="0" w:color="auto"/>
          </w:divBdr>
        </w:div>
        <w:div w:id="71048822">
          <w:marLeft w:val="0"/>
          <w:marRight w:val="0"/>
          <w:marTop w:val="120"/>
          <w:marBottom w:val="0"/>
          <w:divBdr>
            <w:top w:val="none" w:sz="0" w:space="0" w:color="auto"/>
            <w:left w:val="none" w:sz="0" w:space="0" w:color="auto"/>
            <w:bottom w:val="none" w:sz="0" w:space="0" w:color="auto"/>
            <w:right w:val="none" w:sz="0" w:space="0" w:color="auto"/>
          </w:divBdr>
        </w:div>
        <w:div w:id="389547024">
          <w:marLeft w:val="0"/>
          <w:marRight w:val="0"/>
          <w:marTop w:val="120"/>
          <w:marBottom w:val="0"/>
          <w:divBdr>
            <w:top w:val="none" w:sz="0" w:space="0" w:color="auto"/>
            <w:left w:val="none" w:sz="0" w:space="0" w:color="auto"/>
            <w:bottom w:val="none" w:sz="0" w:space="0" w:color="auto"/>
            <w:right w:val="none" w:sz="0" w:space="0" w:color="auto"/>
          </w:divBdr>
        </w:div>
        <w:div w:id="1450009839">
          <w:marLeft w:val="0"/>
          <w:marRight w:val="0"/>
          <w:marTop w:val="120"/>
          <w:marBottom w:val="0"/>
          <w:divBdr>
            <w:top w:val="none" w:sz="0" w:space="0" w:color="auto"/>
            <w:left w:val="none" w:sz="0" w:space="0" w:color="auto"/>
            <w:bottom w:val="none" w:sz="0" w:space="0" w:color="auto"/>
            <w:right w:val="none" w:sz="0" w:space="0" w:color="auto"/>
          </w:divBdr>
        </w:div>
        <w:div w:id="991834377">
          <w:marLeft w:val="0"/>
          <w:marRight w:val="0"/>
          <w:marTop w:val="120"/>
          <w:marBottom w:val="0"/>
          <w:divBdr>
            <w:top w:val="none" w:sz="0" w:space="0" w:color="auto"/>
            <w:left w:val="none" w:sz="0" w:space="0" w:color="auto"/>
            <w:bottom w:val="none" w:sz="0" w:space="0" w:color="auto"/>
            <w:right w:val="none" w:sz="0" w:space="0" w:color="auto"/>
          </w:divBdr>
        </w:div>
        <w:div w:id="820199908">
          <w:marLeft w:val="0"/>
          <w:marRight w:val="0"/>
          <w:marTop w:val="120"/>
          <w:marBottom w:val="0"/>
          <w:divBdr>
            <w:top w:val="none" w:sz="0" w:space="0" w:color="auto"/>
            <w:left w:val="none" w:sz="0" w:space="0" w:color="auto"/>
            <w:bottom w:val="none" w:sz="0" w:space="0" w:color="auto"/>
            <w:right w:val="none" w:sz="0" w:space="0" w:color="auto"/>
          </w:divBdr>
        </w:div>
        <w:div w:id="1567956550">
          <w:marLeft w:val="0"/>
          <w:marRight w:val="0"/>
          <w:marTop w:val="120"/>
          <w:marBottom w:val="0"/>
          <w:divBdr>
            <w:top w:val="none" w:sz="0" w:space="0" w:color="auto"/>
            <w:left w:val="none" w:sz="0" w:space="0" w:color="auto"/>
            <w:bottom w:val="none" w:sz="0" w:space="0" w:color="auto"/>
            <w:right w:val="none" w:sz="0" w:space="0" w:color="auto"/>
          </w:divBdr>
        </w:div>
        <w:div w:id="11497046">
          <w:marLeft w:val="0"/>
          <w:marRight w:val="0"/>
          <w:marTop w:val="120"/>
          <w:marBottom w:val="0"/>
          <w:divBdr>
            <w:top w:val="none" w:sz="0" w:space="0" w:color="auto"/>
            <w:left w:val="none" w:sz="0" w:space="0" w:color="auto"/>
            <w:bottom w:val="none" w:sz="0" w:space="0" w:color="auto"/>
            <w:right w:val="none" w:sz="0" w:space="0" w:color="auto"/>
          </w:divBdr>
        </w:div>
        <w:div w:id="282880691">
          <w:marLeft w:val="0"/>
          <w:marRight w:val="0"/>
          <w:marTop w:val="120"/>
          <w:marBottom w:val="0"/>
          <w:divBdr>
            <w:top w:val="none" w:sz="0" w:space="0" w:color="auto"/>
            <w:left w:val="none" w:sz="0" w:space="0" w:color="auto"/>
            <w:bottom w:val="none" w:sz="0" w:space="0" w:color="auto"/>
            <w:right w:val="none" w:sz="0" w:space="0" w:color="auto"/>
          </w:divBdr>
        </w:div>
        <w:div w:id="123425919">
          <w:marLeft w:val="0"/>
          <w:marRight w:val="0"/>
          <w:marTop w:val="120"/>
          <w:marBottom w:val="0"/>
          <w:divBdr>
            <w:top w:val="none" w:sz="0" w:space="0" w:color="auto"/>
            <w:left w:val="none" w:sz="0" w:space="0" w:color="auto"/>
            <w:bottom w:val="none" w:sz="0" w:space="0" w:color="auto"/>
            <w:right w:val="none" w:sz="0" w:space="0" w:color="auto"/>
          </w:divBdr>
        </w:div>
        <w:div w:id="830802684">
          <w:marLeft w:val="0"/>
          <w:marRight w:val="0"/>
          <w:marTop w:val="120"/>
          <w:marBottom w:val="0"/>
          <w:divBdr>
            <w:top w:val="none" w:sz="0" w:space="0" w:color="auto"/>
            <w:left w:val="none" w:sz="0" w:space="0" w:color="auto"/>
            <w:bottom w:val="none" w:sz="0" w:space="0" w:color="auto"/>
            <w:right w:val="none" w:sz="0" w:space="0" w:color="auto"/>
          </w:divBdr>
        </w:div>
        <w:div w:id="1586647432">
          <w:marLeft w:val="0"/>
          <w:marRight w:val="0"/>
          <w:marTop w:val="120"/>
          <w:marBottom w:val="0"/>
          <w:divBdr>
            <w:top w:val="none" w:sz="0" w:space="0" w:color="auto"/>
            <w:left w:val="none" w:sz="0" w:space="0" w:color="auto"/>
            <w:bottom w:val="none" w:sz="0" w:space="0" w:color="auto"/>
            <w:right w:val="none" w:sz="0" w:space="0" w:color="auto"/>
          </w:divBdr>
        </w:div>
        <w:div w:id="2090078174">
          <w:marLeft w:val="0"/>
          <w:marRight w:val="0"/>
          <w:marTop w:val="120"/>
          <w:marBottom w:val="0"/>
          <w:divBdr>
            <w:top w:val="none" w:sz="0" w:space="0" w:color="auto"/>
            <w:left w:val="none" w:sz="0" w:space="0" w:color="auto"/>
            <w:bottom w:val="none" w:sz="0" w:space="0" w:color="auto"/>
            <w:right w:val="none" w:sz="0" w:space="0" w:color="auto"/>
          </w:divBdr>
        </w:div>
        <w:div w:id="1280643530">
          <w:marLeft w:val="0"/>
          <w:marRight w:val="0"/>
          <w:marTop w:val="120"/>
          <w:marBottom w:val="0"/>
          <w:divBdr>
            <w:top w:val="none" w:sz="0" w:space="0" w:color="auto"/>
            <w:left w:val="none" w:sz="0" w:space="0" w:color="auto"/>
            <w:bottom w:val="none" w:sz="0" w:space="0" w:color="auto"/>
            <w:right w:val="none" w:sz="0" w:space="0" w:color="auto"/>
          </w:divBdr>
        </w:div>
      </w:divsChild>
    </w:div>
    <w:div w:id="336424224">
      <w:bodyDiv w:val="1"/>
      <w:marLeft w:val="0"/>
      <w:marRight w:val="0"/>
      <w:marTop w:val="0"/>
      <w:marBottom w:val="0"/>
      <w:divBdr>
        <w:top w:val="none" w:sz="0" w:space="0" w:color="auto"/>
        <w:left w:val="none" w:sz="0" w:space="0" w:color="auto"/>
        <w:bottom w:val="none" w:sz="0" w:space="0" w:color="auto"/>
        <w:right w:val="none" w:sz="0" w:space="0" w:color="auto"/>
      </w:divBdr>
    </w:div>
    <w:div w:id="192553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1256</Words>
  <Characters>7161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212kab</dc:creator>
  <cp:keywords/>
  <dc:description/>
  <cp:lastModifiedBy>Саттарова Регина Сайдашевна</cp:lastModifiedBy>
  <cp:revision>4</cp:revision>
  <cp:lastPrinted>2019-03-12T11:23:00Z</cp:lastPrinted>
  <dcterms:created xsi:type="dcterms:W3CDTF">2019-03-12T11:25:00Z</dcterms:created>
  <dcterms:modified xsi:type="dcterms:W3CDTF">2019-03-29T13:32:00Z</dcterms:modified>
</cp:coreProperties>
</file>