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D1" w:rsidRPr="0053458B" w:rsidRDefault="00DA4208" w:rsidP="0053458B">
      <w:pPr>
        <w:jc w:val="center"/>
        <w:rPr>
          <w:rFonts w:ascii="Times New Roman" w:hAnsi="Times New Roman" w:cs="Times New Roman"/>
          <w:b/>
          <w:color w:val="C00000"/>
          <w:sz w:val="40"/>
          <w:szCs w:val="40"/>
        </w:rPr>
      </w:pPr>
      <w:bookmarkStart w:id="0" w:name="_GoBack"/>
      <w:r w:rsidRPr="0053458B">
        <w:rPr>
          <w:rFonts w:ascii="Times New Roman" w:hAnsi="Times New Roman" w:cs="Times New Roman"/>
          <w:b/>
          <w:color w:val="C00000"/>
          <w:sz w:val="40"/>
          <w:szCs w:val="40"/>
        </w:rPr>
        <w:t>КТО ОТВЕЧАЕТ ЗА ПОВРЕЖДЕННЫЙ ВО ВРЕМЯ ГАРАНТИЙНОГО РЕМОНТА ТЕЛЕФОН?</w:t>
      </w:r>
    </w:p>
    <w:bookmarkEnd w:id="0"/>
    <w:p w:rsidR="00976ED1" w:rsidRPr="0053458B" w:rsidRDefault="00F35499" w:rsidP="0053458B">
      <w:pPr>
        <w:spacing w:after="0" w:line="240" w:lineRule="auto"/>
        <w:ind w:firstLine="709"/>
        <w:jc w:val="both"/>
        <w:rPr>
          <w:rFonts w:ascii="Times New Roman" w:hAnsi="Times New Roman" w:cs="Times New Roman"/>
          <w:sz w:val="28"/>
          <w:szCs w:val="28"/>
        </w:rPr>
      </w:pPr>
      <w:r w:rsidRPr="00F35499">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136525</wp:posOffset>
            </wp:positionH>
            <wp:positionV relativeFrom="paragraph">
              <wp:posOffset>3175</wp:posOffset>
            </wp:positionV>
            <wp:extent cx="2505075" cy="3131185"/>
            <wp:effectExtent l="0" t="0" r="9525" b="0"/>
            <wp:wrapTight wrapText="bothSides">
              <wp:wrapPolygon edited="0">
                <wp:start x="0" y="0"/>
                <wp:lineTo x="0" y="21420"/>
                <wp:lineTo x="21518" y="21420"/>
                <wp:lineTo x="21518" y="0"/>
                <wp:lineTo x="0" y="0"/>
              </wp:wrapPolygon>
            </wp:wrapTight>
            <wp:docPr id="1" name="Рисунок 1" descr="ÐÐ°ÑÑÐ¸Ð½ÐºÐ¸ Ð¿Ð¾ Ð·Ð°Ð¿ÑÐ¾ÑÑ ÑÐ°Ð·Ð±Ð¸ÑÑÐ¹ ÑÐµÐ»ÐµÑÐ¾Ð½ Ð¸ Ð·Ð½Ð°Ðº Ð²Ð¾Ð¿Ñ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Ð·Ð±Ð¸ÑÑÐ¹ ÑÐµÐ»ÐµÑÐ¾Ð½ Ð¸ Ð·Ð½Ð°Ðº Ð²Ð¾Ð¿ÑÐ¾Ñ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313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208" w:rsidRPr="0053458B">
        <w:rPr>
          <w:rFonts w:ascii="Times New Roman" w:hAnsi="Times New Roman" w:cs="Times New Roman"/>
          <w:sz w:val="28"/>
          <w:szCs w:val="28"/>
        </w:rPr>
        <w:t>11.09.2018г. в Верховном Суде РФ была рассмотрена кассационная жалоба потребителя, по результатам рассмотрения которой было вынесено Определение Верховного Суда РФ №</w:t>
      </w:r>
      <w:r w:rsidR="00976ED1" w:rsidRPr="0053458B">
        <w:rPr>
          <w:rFonts w:ascii="Times New Roman" w:hAnsi="Times New Roman" w:cs="Times New Roman"/>
          <w:sz w:val="28"/>
          <w:szCs w:val="28"/>
        </w:rPr>
        <w:t> 18-КГ18-154</w:t>
      </w:r>
      <w:r w:rsidR="00DA4208" w:rsidRPr="0053458B">
        <w:rPr>
          <w:rFonts w:ascii="Times New Roman" w:hAnsi="Times New Roman" w:cs="Times New Roman"/>
          <w:sz w:val="28"/>
          <w:szCs w:val="28"/>
        </w:rPr>
        <w:t>.</w:t>
      </w:r>
    </w:p>
    <w:p w:rsidR="00DA4208" w:rsidRPr="0053458B" w:rsidRDefault="00DA4208" w:rsidP="0053458B">
      <w:pPr>
        <w:spacing w:after="0" w:line="240" w:lineRule="auto"/>
        <w:ind w:firstLine="709"/>
        <w:jc w:val="both"/>
        <w:rPr>
          <w:rFonts w:ascii="Times New Roman" w:hAnsi="Times New Roman" w:cs="Times New Roman"/>
          <w:sz w:val="28"/>
          <w:szCs w:val="28"/>
        </w:rPr>
      </w:pPr>
      <w:r w:rsidRPr="0053458B">
        <w:rPr>
          <w:rFonts w:ascii="Times New Roman" w:hAnsi="Times New Roman" w:cs="Times New Roman"/>
          <w:sz w:val="28"/>
          <w:szCs w:val="28"/>
        </w:rPr>
        <w:t>В ходе рассмотрения данной жалобы было установлено, что переданный магазину на гарантийный ремонт смартфон вернулся с разбитым экраном и перестал включаться. Также было установлено, что ремонт проводила сторонняя организация по поручению магазина.</w:t>
      </w:r>
    </w:p>
    <w:p w:rsidR="00976ED1" w:rsidRPr="0053458B" w:rsidRDefault="00976ED1" w:rsidP="0053458B">
      <w:pPr>
        <w:spacing w:after="0" w:line="240" w:lineRule="auto"/>
        <w:ind w:firstLine="709"/>
        <w:jc w:val="both"/>
        <w:rPr>
          <w:rFonts w:ascii="Times New Roman" w:hAnsi="Times New Roman" w:cs="Times New Roman"/>
          <w:sz w:val="28"/>
          <w:szCs w:val="28"/>
        </w:rPr>
      </w:pPr>
      <w:r w:rsidRPr="0053458B">
        <w:rPr>
          <w:rFonts w:ascii="Times New Roman" w:hAnsi="Times New Roman" w:cs="Times New Roman"/>
          <w:sz w:val="28"/>
          <w:szCs w:val="28"/>
        </w:rPr>
        <w:t xml:space="preserve">Судебная коллегия по гражданским делам ВС РФ, рассматривая </w:t>
      </w:r>
      <w:r w:rsidR="002A2AF9" w:rsidRPr="0053458B">
        <w:rPr>
          <w:rFonts w:ascii="Times New Roman" w:hAnsi="Times New Roman" w:cs="Times New Roman"/>
          <w:sz w:val="28"/>
          <w:szCs w:val="28"/>
        </w:rPr>
        <w:t xml:space="preserve">данную </w:t>
      </w:r>
      <w:r w:rsidRPr="0053458B">
        <w:rPr>
          <w:rFonts w:ascii="Times New Roman" w:hAnsi="Times New Roman" w:cs="Times New Roman"/>
          <w:sz w:val="28"/>
          <w:szCs w:val="28"/>
        </w:rPr>
        <w:t>жалобу, обратила внимание на следующее:</w:t>
      </w:r>
    </w:p>
    <w:p w:rsidR="002A2AF9" w:rsidRPr="0053458B" w:rsidRDefault="002A2AF9" w:rsidP="0053458B">
      <w:pPr>
        <w:pStyle w:val="a5"/>
        <w:numPr>
          <w:ilvl w:val="0"/>
          <w:numId w:val="1"/>
        </w:numPr>
        <w:spacing w:after="0" w:line="240" w:lineRule="auto"/>
        <w:ind w:left="0" w:firstLine="709"/>
        <w:jc w:val="both"/>
        <w:rPr>
          <w:rFonts w:ascii="Times New Roman" w:hAnsi="Times New Roman" w:cs="Times New Roman"/>
          <w:sz w:val="28"/>
          <w:szCs w:val="28"/>
        </w:rPr>
      </w:pPr>
      <w:r w:rsidRPr="0053458B">
        <w:rPr>
          <w:rFonts w:ascii="Times New Roman" w:hAnsi="Times New Roman" w:cs="Times New Roman"/>
          <w:sz w:val="28"/>
          <w:szCs w:val="28"/>
        </w:rPr>
        <w:t>Согласно ст. 4 Закона Российской Федерации N 2300-1 от 7 февраля 1992 г. «О защите прав потребителей» (далее - Закон)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A2AF9" w:rsidRPr="0053458B" w:rsidRDefault="002A2AF9" w:rsidP="0053458B">
      <w:pPr>
        <w:pStyle w:val="a5"/>
        <w:numPr>
          <w:ilvl w:val="0"/>
          <w:numId w:val="1"/>
        </w:numPr>
        <w:spacing w:after="0" w:line="240" w:lineRule="auto"/>
        <w:ind w:left="0" w:firstLine="709"/>
        <w:jc w:val="both"/>
        <w:rPr>
          <w:rFonts w:ascii="Times New Roman" w:hAnsi="Times New Roman" w:cs="Times New Roman"/>
          <w:sz w:val="28"/>
          <w:szCs w:val="28"/>
        </w:rPr>
      </w:pPr>
      <w:r w:rsidRPr="0053458B">
        <w:rPr>
          <w:rFonts w:ascii="Times New Roman" w:hAnsi="Times New Roman" w:cs="Times New Roman"/>
          <w:sz w:val="28"/>
          <w:szCs w:val="28"/>
        </w:rPr>
        <w:t>В соответствии со ст. 13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76ED1" w:rsidRPr="0053458B" w:rsidRDefault="002A2AF9" w:rsidP="0053458B">
      <w:pPr>
        <w:spacing w:after="0" w:line="240" w:lineRule="auto"/>
        <w:ind w:firstLine="709"/>
        <w:jc w:val="both"/>
        <w:rPr>
          <w:rFonts w:ascii="Times New Roman" w:hAnsi="Times New Roman" w:cs="Times New Roman"/>
          <w:sz w:val="28"/>
          <w:szCs w:val="28"/>
        </w:rPr>
      </w:pPr>
      <w:r w:rsidRPr="0053458B">
        <w:rPr>
          <w:rFonts w:ascii="Times New Roman" w:hAnsi="Times New Roman" w:cs="Times New Roman"/>
          <w:sz w:val="28"/>
          <w:szCs w:val="28"/>
        </w:rPr>
        <w:t xml:space="preserve">Поскольку </w:t>
      </w:r>
      <w:r w:rsidR="00976ED1" w:rsidRPr="0053458B">
        <w:rPr>
          <w:rFonts w:ascii="Times New Roman" w:hAnsi="Times New Roman" w:cs="Times New Roman"/>
          <w:sz w:val="28"/>
          <w:szCs w:val="28"/>
        </w:rPr>
        <w:t xml:space="preserve">смартфон для гарантийного обслуживания был принят </w:t>
      </w:r>
      <w:r w:rsidRPr="0053458B">
        <w:rPr>
          <w:rFonts w:ascii="Times New Roman" w:hAnsi="Times New Roman" w:cs="Times New Roman"/>
          <w:sz w:val="28"/>
          <w:szCs w:val="28"/>
        </w:rPr>
        <w:t xml:space="preserve">магазином и </w:t>
      </w:r>
      <w:r w:rsidR="00976ED1" w:rsidRPr="0053458B">
        <w:rPr>
          <w:rFonts w:ascii="Times New Roman" w:hAnsi="Times New Roman" w:cs="Times New Roman"/>
          <w:sz w:val="28"/>
          <w:szCs w:val="28"/>
        </w:rPr>
        <w:t>из документов в деле следует, что именно магазин был заказчиком ремонта, им же составлен акт приемки отремонтированного товара, в котором мастерская была указана в качестве авторизованного сервисного центра, произво</w:t>
      </w:r>
      <w:r w:rsidRPr="0053458B">
        <w:rPr>
          <w:rFonts w:ascii="Times New Roman" w:hAnsi="Times New Roman" w:cs="Times New Roman"/>
          <w:sz w:val="28"/>
          <w:szCs w:val="28"/>
        </w:rPr>
        <w:t xml:space="preserve">дящего гарантийное обслуживание, то, </w:t>
      </w:r>
      <w:r w:rsidR="00976ED1" w:rsidRPr="0053458B">
        <w:rPr>
          <w:rFonts w:ascii="Times New Roman" w:hAnsi="Times New Roman" w:cs="Times New Roman"/>
          <w:sz w:val="28"/>
          <w:szCs w:val="28"/>
        </w:rPr>
        <w:t>следовательно, отношения по поводу ремонта смартфона возникли у потребителя именно</w:t>
      </w:r>
      <w:r w:rsidRPr="0053458B">
        <w:rPr>
          <w:rFonts w:ascii="Times New Roman" w:hAnsi="Times New Roman" w:cs="Times New Roman"/>
          <w:sz w:val="28"/>
          <w:szCs w:val="28"/>
        </w:rPr>
        <w:t xml:space="preserve"> с магазином, а не с мастерской.</w:t>
      </w:r>
    </w:p>
    <w:p w:rsidR="002A2AF9" w:rsidRPr="0053458B" w:rsidRDefault="002A2AF9" w:rsidP="0053458B">
      <w:pPr>
        <w:pStyle w:val="a5"/>
        <w:numPr>
          <w:ilvl w:val="0"/>
          <w:numId w:val="1"/>
        </w:numPr>
        <w:spacing w:after="0" w:line="240" w:lineRule="auto"/>
        <w:ind w:left="0" w:firstLine="709"/>
        <w:jc w:val="both"/>
        <w:rPr>
          <w:rFonts w:ascii="Times New Roman" w:hAnsi="Times New Roman" w:cs="Times New Roman"/>
          <w:sz w:val="28"/>
          <w:szCs w:val="28"/>
        </w:rPr>
      </w:pPr>
      <w:r w:rsidRPr="0053458B">
        <w:rPr>
          <w:rFonts w:ascii="Times New Roman" w:hAnsi="Times New Roman" w:cs="Times New Roman"/>
          <w:sz w:val="28"/>
          <w:szCs w:val="28"/>
        </w:rPr>
        <w:t>Согласно разъяснениям, содержащимся в пункте 22 Постановления Пленума Верховного Суда Российской Федер</w:t>
      </w:r>
      <w:r w:rsidR="0053458B">
        <w:rPr>
          <w:rFonts w:ascii="Times New Roman" w:hAnsi="Times New Roman" w:cs="Times New Roman"/>
          <w:sz w:val="28"/>
          <w:szCs w:val="28"/>
        </w:rPr>
        <w:t>ации от 22 ноября 2016 г. N 54 «</w:t>
      </w:r>
      <w:r w:rsidRPr="0053458B">
        <w:rPr>
          <w:rFonts w:ascii="Times New Roman" w:hAnsi="Times New Roman" w:cs="Times New Roman"/>
          <w:sz w:val="28"/>
          <w:szCs w:val="28"/>
        </w:rPr>
        <w:t xml:space="preserve">О </w:t>
      </w:r>
      <w:r w:rsidRPr="0053458B">
        <w:rPr>
          <w:rFonts w:ascii="Times New Roman" w:hAnsi="Times New Roman" w:cs="Times New Roman"/>
          <w:sz w:val="28"/>
          <w:szCs w:val="28"/>
        </w:rPr>
        <w:lastRenderedPageBreak/>
        <w:t>некоторых вопросах применения общих положений Гражданского кодекса Российской Федерации об</w:t>
      </w:r>
      <w:r w:rsidR="0053458B">
        <w:rPr>
          <w:rFonts w:ascii="Times New Roman" w:hAnsi="Times New Roman" w:cs="Times New Roman"/>
          <w:sz w:val="28"/>
          <w:szCs w:val="28"/>
        </w:rPr>
        <w:t xml:space="preserve"> обязательствах и их исполнении»</w:t>
      </w:r>
      <w:r w:rsidRPr="0053458B">
        <w:rPr>
          <w:rFonts w:ascii="Times New Roman" w:hAnsi="Times New Roman" w:cs="Times New Roman"/>
          <w:sz w:val="28"/>
          <w:szCs w:val="28"/>
        </w:rPr>
        <w:t xml:space="preserve">, исходя из </w:t>
      </w:r>
      <w:r w:rsidR="0053458B" w:rsidRPr="0053458B">
        <w:rPr>
          <w:rFonts w:ascii="Times New Roman" w:hAnsi="Times New Roman" w:cs="Times New Roman"/>
          <w:sz w:val="28"/>
          <w:szCs w:val="28"/>
        </w:rPr>
        <w:t>взаимосвязанных положений п. 6 ст.</w:t>
      </w:r>
      <w:r w:rsidRPr="0053458B">
        <w:rPr>
          <w:rFonts w:ascii="Times New Roman" w:hAnsi="Times New Roman" w:cs="Times New Roman"/>
          <w:sz w:val="28"/>
          <w:szCs w:val="28"/>
        </w:rPr>
        <w:t xml:space="preserve"> 313 </w:t>
      </w:r>
      <w:r w:rsidR="0053458B" w:rsidRPr="0053458B">
        <w:rPr>
          <w:rFonts w:ascii="Times New Roman" w:hAnsi="Times New Roman" w:cs="Times New Roman"/>
          <w:sz w:val="28"/>
          <w:szCs w:val="28"/>
        </w:rPr>
        <w:t>Гражданского кодекса РФ (далее – ГК РФ) и ст.</w:t>
      </w:r>
      <w:r w:rsidRPr="0053458B">
        <w:rPr>
          <w:rFonts w:ascii="Times New Roman" w:hAnsi="Times New Roman" w:cs="Times New Roman"/>
          <w:sz w:val="28"/>
          <w:szCs w:val="28"/>
        </w:rPr>
        <w:t xml:space="preserve"> 403 </w:t>
      </w:r>
      <w:r w:rsidR="0053458B" w:rsidRPr="0053458B">
        <w:rPr>
          <w:rFonts w:ascii="Times New Roman" w:hAnsi="Times New Roman" w:cs="Times New Roman"/>
          <w:sz w:val="28"/>
          <w:szCs w:val="28"/>
        </w:rPr>
        <w:t xml:space="preserve">ГК РФ </w:t>
      </w:r>
      <w:r w:rsidRPr="0053458B">
        <w:rPr>
          <w:rFonts w:ascii="Times New Roman" w:hAnsi="Times New Roman" w:cs="Times New Roman"/>
          <w:sz w:val="28"/>
          <w:szCs w:val="28"/>
        </w:rPr>
        <w:t>в случае, когда исполнение было возложено должником на третье лицо, за неисполнение или ненадлежащее исполнение обязательства этим третьим лицом перед кредитором отвечает должник, если иное не установлено законом.</w:t>
      </w:r>
    </w:p>
    <w:p w:rsidR="002A2AF9" w:rsidRDefault="002A2AF9" w:rsidP="0053458B">
      <w:pPr>
        <w:pStyle w:val="a5"/>
        <w:spacing w:after="0" w:line="240" w:lineRule="auto"/>
        <w:ind w:left="0" w:firstLine="709"/>
        <w:jc w:val="both"/>
        <w:rPr>
          <w:rFonts w:ascii="Times New Roman" w:hAnsi="Times New Roman" w:cs="Times New Roman"/>
          <w:sz w:val="28"/>
          <w:szCs w:val="28"/>
        </w:rPr>
      </w:pPr>
      <w:r w:rsidRPr="0053458B">
        <w:rPr>
          <w:rFonts w:ascii="Times New Roman" w:hAnsi="Times New Roman" w:cs="Times New Roman"/>
          <w:sz w:val="28"/>
          <w:szCs w:val="28"/>
        </w:rPr>
        <w:t xml:space="preserve">Таким образом, если исполнение обязательств перед потребителем было возложено продавцом на ремонтную мастерскую, то </w:t>
      </w:r>
      <w:r w:rsidR="0029480C" w:rsidRPr="0053458B">
        <w:rPr>
          <w:rFonts w:ascii="Times New Roman" w:hAnsi="Times New Roman" w:cs="Times New Roman"/>
          <w:sz w:val="28"/>
          <w:szCs w:val="28"/>
        </w:rPr>
        <w:t>согласно п. 6 ст. 313</w:t>
      </w:r>
      <w:r w:rsidR="0053458B" w:rsidRPr="0053458B">
        <w:rPr>
          <w:rFonts w:ascii="Times New Roman" w:hAnsi="Times New Roman" w:cs="Times New Roman"/>
          <w:sz w:val="28"/>
          <w:szCs w:val="28"/>
        </w:rPr>
        <w:t xml:space="preserve"> </w:t>
      </w:r>
      <w:r w:rsidR="0029480C" w:rsidRPr="0053458B">
        <w:rPr>
          <w:rFonts w:ascii="Times New Roman" w:hAnsi="Times New Roman" w:cs="Times New Roman"/>
          <w:sz w:val="28"/>
          <w:szCs w:val="28"/>
        </w:rPr>
        <w:t xml:space="preserve">ГК РФ, ст. 403 ГК РФ </w:t>
      </w:r>
      <w:r w:rsidRPr="0053458B">
        <w:rPr>
          <w:rFonts w:ascii="Times New Roman" w:hAnsi="Times New Roman" w:cs="Times New Roman"/>
          <w:sz w:val="28"/>
          <w:szCs w:val="28"/>
        </w:rPr>
        <w:t>ответственность за</w:t>
      </w:r>
      <w:r w:rsidR="0029480C" w:rsidRPr="0053458B">
        <w:rPr>
          <w:rFonts w:ascii="Times New Roman" w:hAnsi="Times New Roman" w:cs="Times New Roman"/>
          <w:sz w:val="28"/>
          <w:szCs w:val="28"/>
        </w:rPr>
        <w:t xml:space="preserve"> повреждение смартфона во время гарантийного ремонта несет магазин.</w:t>
      </w:r>
    </w:p>
    <w:p w:rsidR="00402C29" w:rsidRDefault="00402C29" w:rsidP="0053458B">
      <w:pPr>
        <w:pStyle w:val="a5"/>
        <w:spacing w:after="0" w:line="240" w:lineRule="auto"/>
        <w:ind w:left="0" w:firstLine="709"/>
        <w:jc w:val="both"/>
        <w:rPr>
          <w:rFonts w:ascii="Times New Roman" w:hAnsi="Times New Roman" w:cs="Times New Roman"/>
          <w:sz w:val="28"/>
          <w:szCs w:val="28"/>
        </w:rPr>
      </w:pPr>
    </w:p>
    <w:p w:rsidR="00402C29" w:rsidRDefault="00402C29" w:rsidP="0053458B">
      <w:pPr>
        <w:pStyle w:val="a5"/>
        <w:spacing w:after="0" w:line="240" w:lineRule="auto"/>
        <w:ind w:left="0" w:firstLine="709"/>
        <w:jc w:val="both"/>
        <w:rPr>
          <w:rFonts w:ascii="Times New Roman" w:hAnsi="Times New Roman" w:cs="Times New Roman"/>
          <w:sz w:val="28"/>
          <w:szCs w:val="28"/>
        </w:rPr>
      </w:pPr>
    </w:p>
    <w:p w:rsidR="00402C29" w:rsidRDefault="00402C29" w:rsidP="0053458B">
      <w:pPr>
        <w:pStyle w:val="a5"/>
        <w:spacing w:after="0" w:line="240" w:lineRule="auto"/>
        <w:ind w:left="0" w:firstLine="709"/>
        <w:jc w:val="both"/>
        <w:rPr>
          <w:rFonts w:ascii="Times New Roman" w:hAnsi="Times New Roman" w:cs="Times New Roman"/>
          <w:sz w:val="28"/>
          <w:szCs w:val="28"/>
        </w:rPr>
      </w:pPr>
    </w:p>
    <w:p w:rsidR="00402C29" w:rsidRDefault="00402C29" w:rsidP="0053458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ФБУЗ «Центр гигиены и эпидемиологии в Республике Татарстан»</w:t>
      </w:r>
    </w:p>
    <w:p w:rsidR="00402C29" w:rsidRDefault="00402C29" w:rsidP="0053458B">
      <w:pPr>
        <w:pStyle w:val="a5"/>
        <w:spacing w:after="0" w:line="240" w:lineRule="auto"/>
        <w:ind w:left="0" w:firstLine="709"/>
        <w:jc w:val="both"/>
        <w:rPr>
          <w:rFonts w:ascii="Times New Roman" w:hAnsi="Times New Roman" w:cs="Times New Roman"/>
          <w:sz w:val="28"/>
          <w:szCs w:val="28"/>
        </w:rPr>
      </w:pPr>
    </w:p>
    <w:sectPr w:rsidR="00402C29" w:rsidSect="0053458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B95"/>
    <w:multiLevelType w:val="hybridMultilevel"/>
    <w:tmpl w:val="29F6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C7"/>
    <w:rsid w:val="00070E28"/>
    <w:rsid w:val="0029480C"/>
    <w:rsid w:val="002A2AF9"/>
    <w:rsid w:val="00402C29"/>
    <w:rsid w:val="0053458B"/>
    <w:rsid w:val="006B7728"/>
    <w:rsid w:val="00862F72"/>
    <w:rsid w:val="00976ED1"/>
    <w:rsid w:val="00B171EE"/>
    <w:rsid w:val="00DA4208"/>
    <w:rsid w:val="00EF1EC7"/>
    <w:rsid w:val="00F3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E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6ED1"/>
    <w:rPr>
      <w:rFonts w:ascii="Segoe UI" w:hAnsi="Segoe UI" w:cs="Segoe UI"/>
      <w:sz w:val="18"/>
      <w:szCs w:val="18"/>
    </w:rPr>
  </w:style>
  <w:style w:type="paragraph" w:styleId="a5">
    <w:name w:val="List Paragraph"/>
    <w:basedOn w:val="a"/>
    <w:uiPriority w:val="34"/>
    <w:qFormat/>
    <w:rsid w:val="002A2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E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6ED1"/>
    <w:rPr>
      <w:rFonts w:ascii="Segoe UI" w:hAnsi="Segoe UI" w:cs="Segoe UI"/>
      <w:sz w:val="18"/>
      <w:szCs w:val="18"/>
    </w:rPr>
  </w:style>
  <w:style w:type="paragraph" w:styleId="a5">
    <w:name w:val="List Paragraph"/>
    <w:basedOn w:val="a"/>
    <w:uiPriority w:val="34"/>
    <w:qFormat/>
    <w:rsid w:val="002A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MinullinaMA</dc:creator>
  <cp:keywords/>
  <dc:description/>
  <cp:lastModifiedBy>Юнусова Галия Абдулкадировна</cp:lastModifiedBy>
  <cp:revision>8</cp:revision>
  <cp:lastPrinted>2018-10-24T10:34:00Z</cp:lastPrinted>
  <dcterms:created xsi:type="dcterms:W3CDTF">2018-10-24T10:34:00Z</dcterms:created>
  <dcterms:modified xsi:type="dcterms:W3CDTF">2018-11-12T06:06:00Z</dcterms:modified>
</cp:coreProperties>
</file>