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3E" w:rsidRDefault="0045243E">
      <w:pPr>
        <w:pStyle w:val="ConsPlusTitlePage"/>
      </w:pPr>
      <w:r>
        <w:t xml:space="preserve">Документ предоставлен </w:t>
      </w:r>
      <w:hyperlink r:id="rId5" w:history="1">
        <w:r>
          <w:rPr>
            <w:color w:val="0000FF"/>
          </w:rPr>
          <w:t>КонсультантПлюс</w:t>
        </w:r>
      </w:hyperlink>
      <w:r>
        <w:br/>
      </w:r>
    </w:p>
    <w:p w:rsidR="0045243E" w:rsidRDefault="0045243E">
      <w:pPr>
        <w:pStyle w:val="ConsPlusNormal"/>
        <w:jc w:val="both"/>
        <w:outlineLvl w:val="0"/>
      </w:pPr>
    </w:p>
    <w:p w:rsidR="0045243E" w:rsidRDefault="0045243E">
      <w:pPr>
        <w:pStyle w:val="ConsPlusTitle"/>
        <w:jc w:val="center"/>
        <w:outlineLvl w:val="0"/>
      </w:pPr>
      <w:r>
        <w:t>ПРАВИТЕЛЬСТВО РОССИЙСКОЙ ФЕДЕРАЦИИ</w:t>
      </w:r>
    </w:p>
    <w:p w:rsidR="0045243E" w:rsidRDefault="0045243E">
      <w:pPr>
        <w:pStyle w:val="ConsPlusTitle"/>
        <w:jc w:val="center"/>
      </w:pPr>
    </w:p>
    <w:p w:rsidR="0045243E" w:rsidRDefault="0045243E">
      <w:pPr>
        <w:pStyle w:val="ConsPlusTitle"/>
        <w:jc w:val="center"/>
      </w:pPr>
      <w:r>
        <w:t>ПОСТАНОВЛЕНИЕ</w:t>
      </w:r>
    </w:p>
    <w:p w:rsidR="0045243E" w:rsidRDefault="0045243E">
      <w:pPr>
        <w:pStyle w:val="ConsPlusTitle"/>
        <w:jc w:val="center"/>
      </w:pPr>
      <w:r>
        <w:t>от 15 августа 1997 г. N 1036</w:t>
      </w:r>
    </w:p>
    <w:p w:rsidR="0045243E" w:rsidRDefault="0045243E">
      <w:pPr>
        <w:pStyle w:val="ConsPlusTitle"/>
        <w:jc w:val="center"/>
      </w:pPr>
    </w:p>
    <w:p w:rsidR="0045243E" w:rsidRDefault="0045243E">
      <w:pPr>
        <w:pStyle w:val="ConsPlusTitle"/>
        <w:jc w:val="center"/>
      </w:pPr>
      <w:r>
        <w:t>ОБ УТВЕРЖДЕНИИ ПРАВИЛ</w:t>
      </w:r>
    </w:p>
    <w:p w:rsidR="0045243E" w:rsidRDefault="0045243E">
      <w:pPr>
        <w:pStyle w:val="ConsPlusTitle"/>
        <w:jc w:val="center"/>
      </w:pPr>
      <w:r>
        <w:t>ОКАЗАНИЯ УСЛУГ ОБЩЕСТВЕННОГО ПИТАНИЯ</w:t>
      </w:r>
    </w:p>
    <w:p w:rsidR="0045243E" w:rsidRDefault="004524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43E">
        <w:trPr>
          <w:jc w:val="center"/>
        </w:trPr>
        <w:tc>
          <w:tcPr>
            <w:tcW w:w="9294" w:type="dxa"/>
            <w:tcBorders>
              <w:top w:val="nil"/>
              <w:left w:val="single" w:sz="24" w:space="0" w:color="CED3F1"/>
              <w:bottom w:val="nil"/>
              <w:right w:val="single" w:sz="24" w:space="0" w:color="F4F3F8"/>
            </w:tcBorders>
            <w:shd w:val="clear" w:color="auto" w:fill="F4F3F8"/>
          </w:tcPr>
          <w:p w:rsidR="0045243E" w:rsidRDefault="0045243E">
            <w:pPr>
              <w:pStyle w:val="ConsPlusNormal"/>
              <w:jc w:val="center"/>
            </w:pPr>
            <w:r>
              <w:rPr>
                <w:color w:val="392C69"/>
              </w:rPr>
              <w:t>Список изменяющих документов</w:t>
            </w:r>
          </w:p>
          <w:p w:rsidR="0045243E" w:rsidRDefault="0045243E">
            <w:pPr>
              <w:pStyle w:val="ConsPlusNormal"/>
              <w:jc w:val="center"/>
            </w:pPr>
            <w:proofErr w:type="gramStart"/>
            <w:r>
              <w:rPr>
                <w:color w:val="392C69"/>
              </w:rPr>
              <w:t xml:space="preserve">(в ред. Постановлений Правительства РФ от 21.05.2001 </w:t>
            </w:r>
            <w:hyperlink r:id="rId6" w:history="1">
              <w:r>
                <w:rPr>
                  <w:color w:val="0000FF"/>
                </w:rPr>
                <w:t>N 389</w:t>
              </w:r>
            </w:hyperlink>
            <w:r>
              <w:rPr>
                <w:color w:val="392C69"/>
              </w:rPr>
              <w:t>,</w:t>
            </w:r>
            <w:proofErr w:type="gramEnd"/>
          </w:p>
          <w:p w:rsidR="0045243E" w:rsidRDefault="0045243E">
            <w:pPr>
              <w:pStyle w:val="ConsPlusNormal"/>
              <w:jc w:val="center"/>
            </w:pPr>
            <w:r>
              <w:rPr>
                <w:color w:val="392C69"/>
              </w:rPr>
              <w:t xml:space="preserve">от 10.05.2007 </w:t>
            </w:r>
            <w:hyperlink r:id="rId7" w:history="1">
              <w:r>
                <w:rPr>
                  <w:color w:val="0000FF"/>
                </w:rPr>
                <w:t>N 276</w:t>
              </w:r>
            </w:hyperlink>
            <w:r>
              <w:rPr>
                <w:color w:val="392C69"/>
              </w:rPr>
              <w:t xml:space="preserve">, от 21.08.2012 </w:t>
            </w:r>
            <w:hyperlink r:id="rId8" w:history="1">
              <w:r>
                <w:rPr>
                  <w:color w:val="0000FF"/>
                </w:rPr>
                <w:t>N 842</w:t>
              </w:r>
            </w:hyperlink>
            <w:r>
              <w:rPr>
                <w:color w:val="392C69"/>
              </w:rPr>
              <w:t xml:space="preserve">, от 04.10.2012 </w:t>
            </w:r>
            <w:hyperlink r:id="rId9" w:history="1">
              <w:r>
                <w:rPr>
                  <w:color w:val="0000FF"/>
                </w:rPr>
                <w:t>N 1007</w:t>
              </w:r>
            </w:hyperlink>
            <w:r>
              <w:rPr>
                <w:color w:val="392C69"/>
              </w:rPr>
              <w:t>)</w:t>
            </w:r>
          </w:p>
        </w:tc>
      </w:tr>
    </w:tbl>
    <w:p w:rsidR="0045243E" w:rsidRDefault="0045243E">
      <w:pPr>
        <w:pStyle w:val="ConsPlusNormal"/>
        <w:jc w:val="center"/>
      </w:pPr>
    </w:p>
    <w:p w:rsidR="0045243E" w:rsidRDefault="0045243E">
      <w:pPr>
        <w:pStyle w:val="ConsPlusNormal"/>
        <w:ind w:firstLine="540"/>
        <w:jc w:val="both"/>
      </w:pPr>
      <w:r>
        <w:t xml:space="preserve">В соответствии с </w:t>
      </w:r>
      <w:hyperlink r:id="rId10"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45243E" w:rsidRDefault="0045243E">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оказания услуг общественного питания.</w:t>
      </w:r>
    </w:p>
    <w:p w:rsidR="0045243E" w:rsidRDefault="0045243E">
      <w:pPr>
        <w:pStyle w:val="ConsPlusNormal"/>
        <w:spacing w:before="220"/>
        <w:ind w:firstLine="540"/>
        <w:jc w:val="both"/>
      </w:pPr>
      <w:r>
        <w:t xml:space="preserve">2. Признать утратившим силу </w:t>
      </w:r>
      <w:hyperlink r:id="rId11" w:history="1">
        <w:r>
          <w:rPr>
            <w:color w:val="0000FF"/>
          </w:rPr>
          <w:t>Постановление</w:t>
        </w:r>
      </w:hyperlink>
      <w:r>
        <w:t xml:space="preserve"> Совета Министров - Правительства Российской Федерации от 13 апреля 1993 г. N 332 "Об утверждении Правил производства и реализации продукции (услуг) общественного питания" (Собрание актов Президента и Правительства Российской Федерации, 1993, N 16, ст. 1354).</w:t>
      </w:r>
    </w:p>
    <w:p w:rsidR="0045243E" w:rsidRDefault="0045243E">
      <w:pPr>
        <w:pStyle w:val="ConsPlusNormal"/>
      </w:pPr>
    </w:p>
    <w:p w:rsidR="0045243E" w:rsidRDefault="0045243E">
      <w:pPr>
        <w:pStyle w:val="ConsPlusNormal"/>
        <w:jc w:val="right"/>
      </w:pPr>
      <w:r>
        <w:t>Председатель Правительства</w:t>
      </w:r>
    </w:p>
    <w:p w:rsidR="0045243E" w:rsidRDefault="0045243E">
      <w:pPr>
        <w:pStyle w:val="ConsPlusNormal"/>
        <w:jc w:val="right"/>
      </w:pPr>
      <w:r>
        <w:t>Российской Федерации</w:t>
      </w:r>
    </w:p>
    <w:p w:rsidR="0045243E" w:rsidRDefault="0045243E">
      <w:pPr>
        <w:pStyle w:val="ConsPlusNormal"/>
        <w:jc w:val="right"/>
      </w:pPr>
      <w:r>
        <w:t>В.ЧЕРНОМЫРДИН</w:t>
      </w:r>
    </w:p>
    <w:p w:rsidR="0045243E" w:rsidRDefault="0045243E">
      <w:pPr>
        <w:pStyle w:val="ConsPlusNormal"/>
      </w:pPr>
    </w:p>
    <w:p w:rsidR="0045243E" w:rsidRDefault="0045243E">
      <w:pPr>
        <w:pStyle w:val="ConsPlusNormal"/>
      </w:pPr>
    </w:p>
    <w:p w:rsidR="0045243E" w:rsidRDefault="0045243E">
      <w:pPr>
        <w:pStyle w:val="ConsPlusNormal"/>
      </w:pPr>
    </w:p>
    <w:p w:rsidR="0045243E" w:rsidRDefault="0045243E">
      <w:pPr>
        <w:pStyle w:val="ConsPlusNormal"/>
      </w:pPr>
    </w:p>
    <w:p w:rsidR="0045243E" w:rsidRDefault="0045243E">
      <w:pPr>
        <w:pStyle w:val="ConsPlusNormal"/>
      </w:pPr>
    </w:p>
    <w:p w:rsidR="0045243E" w:rsidRDefault="0045243E">
      <w:pPr>
        <w:pStyle w:val="ConsPlusNormal"/>
        <w:jc w:val="right"/>
        <w:outlineLvl w:val="0"/>
      </w:pPr>
      <w:r>
        <w:t>Утверждены</w:t>
      </w:r>
    </w:p>
    <w:p w:rsidR="0045243E" w:rsidRDefault="0045243E">
      <w:pPr>
        <w:pStyle w:val="ConsPlusNormal"/>
        <w:jc w:val="right"/>
      </w:pPr>
      <w:r>
        <w:t>Постановлением Правительства</w:t>
      </w:r>
    </w:p>
    <w:p w:rsidR="0045243E" w:rsidRDefault="0045243E">
      <w:pPr>
        <w:pStyle w:val="ConsPlusNormal"/>
        <w:jc w:val="right"/>
      </w:pPr>
      <w:r>
        <w:t>Российской Федерации</w:t>
      </w:r>
    </w:p>
    <w:p w:rsidR="0045243E" w:rsidRDefault="0045243E">
      <w:pPr>
        <w:pStyle w:val="ConsPlusNormal"/>
        <w:jc w:val="right"/>
      </w:pPr>
      <w:r>
        <w:t>от 15 августа 1997 г. N 1036</w:t>
      </w:r>
    </w:p>
    <w:p w:rsidR="0045243E" w:rsidRDefault="0045243E">
      <w:pPr>
        <w:pStyle w:val="ConsPlusNormal"/>
      </w:pPr>
    </w:p>
    <w:p w:rsidR="0045243E" w:rsidRDefault="0045243E">
      <w:pPr>
        <w:pStyle w:val="ConsPlusTitle"/>
        <w:jc w:val="center"/>
      </w:pPr>
      <w:bookmarkStart w:id="0" w:name="P29"/>
      <w:bookmarkEnd w:id="0"/>
      <w:r>
        <w:t>ПРАВИЛА</w:t>
      </w:r>
    </w:p>
    <w:p w:rsidR="0045243E" w:rsidRDefault="0045243E">
      <w:pPr>
        <w:pStyle w:val="ConsPlusTitle"/>
        <w:jc w:val="center"/>
      </w:pPr>
      <w:r>
        <w:t>ОКАЗАНИЯ УСЛУГ ОБЩЕСТВЕННОГО ПИТАНИЯ</w:t>
      </w:r>
    </w:p>
    <w:p w:rsidR="0045243E" w:rsidRDefault="0045243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243E">
        <w:trPr>
          <w:jc w:val="center"/>
        </w:trPr>
        <w:tc>
          <w:tcPr>
            <w:tcW w:w="9294" w:type="dxa"/>
            <w:tcBorders>
              <w:top w:val="nil"/>
              <w:left w:val="single" w:sz="24" w:space="0" w:color="CED3F1"/>
              <w:bottom w:val="nil"/>
              <w:right w:val="single" w:sz="24" w:space="0" w:color="F4F3F8"/>
            </w:tcBorders>
            <w:shd w:val="clear" w:color="auto" w:fill="F4F3F8"/>
          </w:tcPr>
          <w:p w:rsidR="0045243E" w:rsidRDefault="0045243E">
            <w:pPr>
              <w:pStyle w:val="ConsPlusNormal"/>
              <w:jc w:val="center"/>
            </w:pPr>
            <w:r>
              <w:rPr>
                <w:color w:val="392C69"/>
              </w:rPr>
              <w:t>Список изменяющих документов</w:t>
            </w:r>
          </w:p>
          <w:p w:rsidR="0045243E" w:rsidRDefault="0045243E">
            <w:pPr>
              <w:pStyle w:val="ConsPlusNormal"/>
              <w:jc w:val="center"/>
            </w:pPr>
            <w:proofErr w:type="gramStart"/>
            <w:r>
              <w:rPr>
                <w:color w:val="392C69"/>
              </w:rPr>
              <w:t xml:space="preserve">(в ред. Постановлений Правительства РФ от 21.05.2001 </w:t>
            </w:r>
            <w:hyperlink r:id="rId12" w:history="1">
              <w:r>
                <w:rPr>
                  <w:color w:val="0000FF"/>
                </w:rPr>
                <w:t>N 389</w:t>
              </w:r>
            </w:hyperlink>
            <w:r>
              <w:rPr>
                <w:color w:val="392C69"/>
              </w:rPr>
              <w:t>,</w:t>
            </w:r>
            <w:proofErr w:type="gramEnd"/>
          </w:p>
          <w:p w:rsidR="0045243E" w:rsidRDefault="0045243E">
            <w:pPr>
              <w:pStyle w:val="ConsPlusNormal"/>
              <w:jc w:val="center"/>
            </w:pPr>
            <w:r>
              <w:rPr>
                <w:color w:val="392C69"/>
              </w:rPr>
              <w:t xml:space="preserve">от 10.05.2007 </w:t>
            </w:r>
            <w:hyperlink r:id="rId13" w:history="1">
              <w:r>
                <w:rPr>
                  <w:color w:val="0000FF"/>
                </w:rPr>
                <w:t>N 276</w:t>
              </w:r>
            </w:hyperlink>
            <w:r>
              <w:rPr>
                <w:color w:val="392C69"/>
              </w:rPr>
              <w:t xml:space="preserve">, от 21.08.2012 </w:t>
            </w:r>
            <w:hyperlink r:id="rId14" w:history="1">
              <w:r>
                <w:rPr>
                  <w:color w:val="0000FF"/>
                </w:rPr>
                <w:t>N 842</w:t>
              </w:r>
            </w:hyperlink>
            <w:r>
              <w:rPr>
                <w:color w:val="392C69"/>
              </w:rPr>
              <w:t xml:space="preserve">, от 04.10.2012 </w:t>
            </w:r>
            <w:hyperlink r:id="rId15" w:history="1">
              <w:r>
                <w:rPr>
                  <w:color w:val="0000FF"/>
                </w:rPr>
                <w:t>N 1007</w:t>
              </w:r>
            </w:hyperlink>
            <w:r>
              <w:rPr>
                <w:color w:val="392C69"/>
              </w:rPr>
              <w:t>)</w:t>
            </w:r>
          </w:p>
        </w:tc>
      </w:tr>
    </w:tbl>
    <w:p w:rsidR="0045243E" w:rsidRDefault="0045243E">
      <w:pPr>
        <w:pStyle w:val="ConsPlusNormal"/>
      </w:pPr>
    </w:p>
    <w:p w:rsidR="0045243E" w:rsidRDefault="0045243E">
      <w:pPr>
        <w:pStyle w:val="ConsPlusNormal"/>
        <w:jc w:val="center"/>
        <w:outlineLvl w:val="1"/>
      </w:pPr>
      <w:r>
        <w:t>I. Общие положения</w:t>
      </w:r>
    </w:p>
    <w:p w:rsidR="0045243E" w:rsidRDefault="0045243E">
      <w:pPr>
        <w:pStyle w:val="ConsPlusNormal"/>
      </w:pPr>
    </w:p>
    <w:p w:rsidR="0045243E" w:rsidRDefault="0045243E">
      <w:pPr>
        <w:pStyle w:val="ConsPlusNormal"/>
        <w:ind w:firstLine="540"/>
        <w:jc w:val="both"/>
      </w:pPr>
      <w:r>
        <w:t xml:space="preserve">1. </w:t>
      </w:r>
      <w:proofErr w:type="gramStart"/>
      <w:r>
        <w:t xml:space="preserve">Настоящие Правила разработаны в соответствии с </w:t>
      </w:r>
      <w:hyperlink r:id="rId16" w:history="1">
        <w:r>
          <w:rPr>
            <w:color w:val="0000FF"/>
          </w:rPr>
          <w:t>Законом</w:t>
        </w:r>
      </w:hyperlink>
      <w:r>
        <w:t xml:space="preserve"> Российской Федерации "О защите прав потребителей" и регулируют отношения между потребителями и исполнителями в сфере оказания услуг общественного питания, а также обеспечивают права потребителей на получение услуг надлежащего качества и безопасных для жизни и здоровья, информации об </w:t>
      </w:r>
      <w:r>
        <w:lastRenderedPageBreak/>
        <w:t>услугах и исполнителях услуг, определяют порядок реализации этих прав.</w:t>
      </w:r>
      <w:proofErr w:type="gramEnd"/>
    </w:p>
    <w:p w:rsidR="0045243E" w:rsidRDefault="0045243E">
      <w:pPr>
        <w:pStyle w:val="ConsPlusNormal"/>
        <w:jc w:val="both"/>
      </w:pPr>
      <w:r>
        <w:t xml:space="preserve">(в ред. </w:t>
      </w:r>
      <w:hyperlink r:id="rId17" w:history="1">
        <w:r>
          <w:rPr>
            <w:color w:val="0000FF"/>
          </w:rPr>
          <w:t>Постановления</w:t>
        </w:r>
      </w:hyperlink>
      <w:r>
        <w:t xml:space="preserve"> Правительства РФ от 10.05.2007 N 276)</w:t>
      </w:r>
    </w:p>
    <w:p w:rsidR="0045243E" w:rsidRDefault="0045243E">
      <w:pPr>
        <w:pStyle w:val="ConsPlusNormal"/>
        <w:spacing w:before="220"/>
        <w:ind w:firstLine="540"/>
        <w:jc w:val="both"/>
      </w:pPr>
      <w:r>
        <w:t>2. Под потребителем понимается гражданин, имеющий намерение заказать или заказывающий, использующий услуги общественного питания исключительно для личных, семейных, домашних и иных нужд, не связанных с осуществлением предпринимательской деятельности.</w:t>
      </w:r>
    </w:p>
    <w:p w:rsidR="0045243E" w:rsidRDefault="0045243E">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21.05.2001 N 389)</w:t>
      </w:r>
    </w:p>
    <w:p w:rsidR="0045243E" w:rsidRDefault="0045243E">
      <w:pPr>
        <w:pStyle w:val="ConsPlusNormal"/>
        <w:spacing w:before="220"/>
        <w:ind w:firstLine="540"/>
        <w:jc w:val="both"/>
      </w:pPr>
      <w:r>
        <w:t>Под исполнителем понимается организация независимо от организационно-правовой формы, а также индивидуальный предприниматель, оказывающие потребителю услуги общественного питания по возмездному договору.</w:t>
      </w:r>
    </w:p>
    <w:p w:rsidR="0045243E" w:rsidRDefault="0045243E">
      <w:pPr>
        <w:pStyle w:val="ConsPlusNormal"/>
        <w:spacing w:before="220"/>
        <w:ind w:firstLine="540"/>
        <w:jc w:val="both"/>
      </w:pPr>
      <w:r>
        <w:t>Под порцией понимается определенный объем (вес) готового блюда продукции общественного питания (напитка), отпускаемого потребителю за определенную цену, которые устанавливаются исполнителем в меню (меню или винной карте).</w:t>
      </w:r>
    </w:p>
    <w:p w:rsidR="0045243E" w:rsidRDefault="0045243E">
      <w:pPr>
        <w:pStyle w:val="ConsPlusNormal"/>
        <w:jc w:val="both"/>
      </w:pPr>
      <w:r>
        <w:t xml:space="preserve">(абзац введен </w:t>
      </w:r>
      <w:hyperlink r:id="rId19" w:history="1">
        <w:r>
          <w:rPr>
            <w:color w:val="0000FF"/>
          </w:rPr>
          <w:t>Постановлением</w:t>
        </w:r>
      </w:hyperlink>
      <w:r>
        <w:t xml:space="preserve"> Правительства РФ от 21.08.2012 N 842)</w:t>
      </w:r>
    </w:p>
    <w:p w:rsidR="0045243E" w:rsidRDefault="0045243E">
      <w:pPr>
        <w:pStyle w:val="ConsPlusNormal"/>
        <w:spacing w:before="220"/>
        <w:ind w:firstLine="540"/>
        <w:jc w:val="both"/>
      </w:pPr>
      <w:r>
        <w:t xml:space="preserve">3. </w:t>
      </w:r>
      <w:proofErr w:type="gramStart"/>
      <w:r>
        <w:t xml:space="preserve">Услуги общественного питания (далее именуются - услуги)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w:t>
      </w:r>
      <w:hyperlink r:id="rId20" w:history="1">
        <w:r>
          <w:rPr>
            <w:color w:val="0000FF"/>
          </w:rPr>
          <w:t>стандартом</w:t>
        </w:r>
      </w:hyperlink>
      <w:r>
        <w:t>.</w:t>
      </w:r>
      <w:proofErr w:type="gramEnd"/>
    </w:p>
    <w:p w:rsidR="0045243E" w:rsidRDefault="0045243E">
      <w:pPr>
        <w:pStyle w:val="ConsPlusNormal"/>
        <w:spacing w:before="220"/>
        <w:ind w:firstLine="540"/>
        <w:jc w:val="both"/>
      </w:pPr>
      <w:r>
        <w:t>4. 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w:t>
      </w:r>
    </w:p>
    <w:p w:rsidR="0045243E" w:rsidRDefault="0045243E">
      <w:pPr>
        <w:pStyle w:val="ConsPlusNormal"/>
        <w:spacing w:before="220"/>
        <w:ind w:firstLine="540"/>
        <w:jc w:val="both"/>
      </w:pPr>
      <w:r>
        <w:t>Режим работы исполнителя - организации иной организационно-правовой формы, а также индивидуального предпринимателя устанавливается ими самостоятельно.</w:t>
      </w:r>
    </w:p>
    <w:p w:rsidR="0045243E" w:rsidRDefault="0045243E">
      <w:pPr>
        <w:pStyle w:val="ConsPlusNormal"/>
        <w:spacing w:before="220"/>
        <w:ind w:firstLine="540"/>
        <w:jc w:val="both"/>
      </w:pPr>
      <w:r>
        <w:t>В случае временного приостановления оказания услуг (для проведения плановых санитарных дней, ремонта и в других случаях) исполнитель обязан своевременно предоставить потребителю информацию о дате и сроках приостановления своей деятельности.</w:t>
      </w:r>
    </w:p>
    <w:p w:rsidR="0045243E" w:rsidRDefault="0045243E">
      <w:pPr>
        <w:pStyle w:val="ConsPlusNormal"/>
        <w:spacing w:before="220"/>
        <w:ind w:firstLine="540"/>
        <w:jc w:val="both"/>
      </w:pPr>
      <w:r>
        <w:t>5. 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 (ограничение курения, запрещение нахождения в верхней одежде и другие).</w:t>
      </w:r>
    </w:p>
    <w:p w:rsidR="0045243E" w:rsidRDefault="0045243E">
      <w:pPr>
        <w:pStyle w:val="ConsPlusNormal"/>
        <w:spacing w:before="220"/>
        <w:ind w:firstLine="540"/>
        <w:jc w:val="both"/>
      </w:pPr>
      <w:r>
        <w:t xml:space="preserve">6. Исполнитель обязан соблюдать установленные в государственных </w:t>
      </w:r>
      <w:hyperlink r:id="rId21" w:history="1">
        <w:r>
          <w:rPr>
            <w:color w:val="0000FF"/>
          </w:rPr>
          <w:t>стандартах</w:t>
        </w:r>
      </w:hyperlink>
      <w:r>
        <w:t xml:space="preserve">, санитарных, противопожарных правилах, технических документах, других правилах и нормативных </w:t>
      </w:r>
      <w:hyperlink r:id="rId22" w:history="1">
        <w:r>
          <w:rPr>
            <w:color w:val="0000FF"/>
          </w:rPr>
          <w:t>документах</w:t>
        </w:r>
      </w:hyperlink>
      <w:r>
        <w:t xml:space="preserve"> (далее именуются - нормативные документы) обязательные требования безопасности услуг для жизни, здоровья людей, окружающей среды и имущества.</w:t>
      </w:r>
    </w:p>
    <w:p w:rsidR="0045243E" w:rsidRDefault="0045243E">
      <w:pPr>
        <w:pStyle w:val="ConsPlusNormal"/>
        <w:jc w:val="both"/>
      </w:pPr>
      <w:r>
        <w:t>(</w:t>
      </w:r>
      <w:proofErr w:type="gramStart"/>
      <w:r>
        <w:t>в</w:t>
      </w:r>
      <w:proofErr w:type="gramEnd"/>
      <w:r>
        <w:t xml:space="preserve"> ред. Постановлений Правительства РФ от 21.05.2001 </w:t>
      </w:r>
      <w:hyperlink r:id="rId23" w:history="1">
        <w:r>
          <w:rPr>
            <w:color w:val="0000FF"/>
          </w:rPr>
          <w:t>N 389</w:t>
        </w:r>
      </w:hyperlink>
      <w:r>
        <w:t xml:space="preserve">, от 10.05.2007 </w:t>
      </w:r>
      <w:hyperlink r:id="rId24" w:history="1">
        <w:r>
          <w:rPr>
            <w:color w:val="0000FF"/>
          </w:rPr>
          <w:t>N 276</w:t>
        </w:r>
      </w:hyperlink>
      <w:r>
        <w:t>)</w:t>
      </w:r>
    </w:p>
    <w:p w:rsidR="0045243E" w:rsidRDefault="0045243E">
      <w:pPr>
        <w:pStyle w:val="ConsPlusNormal"/>
        <w:spacing w:before="220"/>
        <w:ind w:firstLine="540"/>
        <w:jc w:val="both"/>
      </w:pPr>
      <w:r>
        <w:t>7. 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документов.</w:t>
      </w:r>
    </w:p>
    <w:p w:rsidR="0045243E" w:rsidRDefault="0045243E">
      <w:pPr>
        <w:pStyle w:val="ConsPlusNormal"/>
        <w:spacing w:before="220"/>
        <w:ind w:firstLine="540"/>
        <w:jc w:val="both"/>
      </w:pPr>
      <w:r>
        <w:t>8. Исполнитель обязан иметь книгу отзывов и предложений, которая предоставляется потребителю по его требованию.</w:t>
      </w:r>
    </w:p>
    <w:p w:rsidR="0045243E" w:rsidRDefault="0045243E">
      <w:pPr>
        <w:pStyle w:val="ConsPlusNormal"/>
        <w:spacing w:before="220"/>
        <w:ind w:firstLine="540"/>
        <w:jc w:val="both"/>
      </w:pPr>
      <w:r>
        <w:t>9. 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w:t>
      </w:r>
    </w:p>
    <w:p w:rsidR="0045243E" w:rsidRDefault="0045243E">
      <w:pPr>
        <w:pStyle w:val="ConsPlusNormal"/>
        <w:spacing w:before="220"/>
        <w:ind w:firstLine="540"/>
        <w:jc w:val="both"/>
      </w:pPr>
      <w:r>
        <w:lastRenderedPageBreak/>
        <w:t>10. Настоящие Правила в наглядной и доступной форме доводятся исполнителем до сведения потребителей.</w:t>
      </w:r>
    </w:p>
    <w:p w:rsidR="0045243E" w:rsidRDefault="0045243E">
      <w:pPr>
        <w:pStyle w:val="ConsPlusNormal"/>
      </w:pPr>
    </w:p>
    <w:p w:rsidR="0045243E" w:rsidRDefault="0045243E">
      <w:pPr>
        <w:pStyle w:val="ConsPlusNormal"/>
        <w:jc w:val="center"/>
        <w:outlineLvl w:val="1"/>
      </w:pPr>
      <w:r>
        <w:t>II. Информация об услугах</w:t>
      </w:r>
    </w:p>
    <w:p w:rsidR="0045243E" w:rsidRDefault="0045243E">
      <w:pPr>
        <w:pStyle w:val="ConsPlusNormal"/>
      </w:pPr>
    </w:p>
    <w:p w:rsidR="0045243E" w:rsidRDefault="0045243E">
      <w:pPr>
        <w:pStyle w:val="ConsPlusNormal"/>
        <w:ind w:firstLine="540"/>
        <w:jc w:val="both"/>
      </w:pPr>
      <w:r>
        <w:t>11. Исполнитель обязан довести до сведения потребителей фирменное наименование (наименование) своей организации, место ее нахождения (адрес), тип, класс и режим работы, размещая указанную информацию на вывеске.</w:t>
      </w:r>
    </w:p>
    <w:p w:rsidR="0045243E" w:rsidRDefault="0045243E">
      <w:pPr>
        <w:pStyle w:val="ConsPlusNormal"/>
        <w:jc w:val="both"/>
      </w:pPr>
      <w:r>
        <w:t>(</w:t>
      </w:r>
      <w:proofErr w:type="gramStart"/>
      <w:r>
        <w:t>в</w:t>
      </w:r>
      <w:proofErr w:type="gramEnd"/>
      <w:r>
        <w:t xml:space="preserve"> ред. </w:t>
      </w:r>
      <w:hyperlink r:id="rId25" w:history="1">
        <w:r>
          <w:rPr>
            <w:color w:val="0000FF"/>
          </w:rPr>
          <w:t>Постановления</w:t>
        </w:r>
      </w:hyperlink>
      <w:r>
        <w:t xml:space="preserve"> Правительства РФ от 10.05.2007 N 276)</w:t>
      </w:r>
    </w:p>
    <w:p w:rsidR="0045243E" w:rsidRDefault="0045243E">
      <w:pPr>
        <w:pStyle w:val="ConsPlusNormal"/>
        <w:spacing w:before="220"/>
        <w:ind w:firstLine="540"/>
        <w:jc w:val="both"/>
      </w:pPr>
      <w:r>
        <w:t>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w:t>
      </w:r>
    </w:p>
    <w:p w:rsidR="0045243E" w:rsidRDefault="0045243E">
      <w:pPr>
        <w:pStyle w:val="ConsPlusNormal"/>
        <w:spacing w:before="220"/>
        <w:ind w:firstLine="540"/>
        <w:jc w:val="both"/>
      </w:pPr>
      <w:r>
        <w:t xml:space="preserve">Если деятельность исполнителя подлежит лицензированию в соответствии с </w:t>
      </w:r>
      <w:hyperlink r:id="rId26" w:history="1">
        <w:r>
          <w:rPr>
            <w:color w:val="0000FF"/>
          </w:rPr>
          <w:t>законодательством</w:t>
        </w:r>
      </w:hyperlink>
      <w:r>
        <w:t xml:space="preserve"> Российской Федерации, то он обязан представить информацию о номере, сроке действия лицензии, а также об органе, ее выдавшем.</w:t>
      </w:r>
    </w:p>
    <w:p w:rsidR="0045243E" w:rsidRDefault="0045243E">
      <w:pPr>
        <w:pStyle w:val="ConsPlusNormal"/>
        <w:spacing w:before="220"/>
        <w:ind w:firstLine="540"/>
        <w:jc w:val="both"/>
      </w:pPr>
      <w:r>
        <w:t>Указанная информация размещается в удобных для ознакомления потребителя местах.</w:t>
      </w:r>
    </w:p>
    <w:p w:rsidR="0045243E" w:rsidRDefault="0045243E">
      <w:pPr>
        <w:pStyle w:val="ConsPlusNormal"/>
        <w:spacing w:before="220"/>
        <w:ind w:firstLine="540"/>
        <w:jc w:val="both"/>
      </w:pPr>
      <w:r>
        <w:t>12. 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w:t>
      </w:r>
    </w:p>
    <w:p w:rsidR="0045243E" w:rsidRDefault="0045243E">
      <w:pPr>
        <w:pStyle w:val="ConsPlusNormal"/>
        <w:spacing w:before="220"/>
        <w:ind w:firstLine="540"/>
        <w:jc w:val="both"/>
      </w:pPr>
      <w:r>
        <w:t>Информация должна содержать:</w:t>
      </w:r>
    </w:p>
    <w:p w:rsidR="0045243E" w:rsidRDefault="0045243E">
      <w:pPr>
        <w:pStyle w:val="ConsPlusNormal"/>
        <w:spacing w:before="220"/>
        <w:ind w:firstLine="540"/>
        <w:jc w:val="both"/>
      </w:pPr>
      <w:r>
        <w:t>перечень услуг и условия их оказания;</w:t>
      </w:r>
    </w:p>
    <w:p w:rsidR="0045243E" w:rsidRDefault="0045243E">
      <w:pPr>
        <w:pStyle w:val="ConsPlusNormal"/>
        <w:spacing w:before="220"/>
        <w:ind w:firstLine="540"/>
        <w:jc w:val="both"/>
      </w:pPr>
      <w:r>
        <w:t>цены в рублях и условия оплаты услуг;</w:t>
      </w:r>
    </w:p>
    <w:p w:rsidR="0045243E" w:rsidRDefault="0045243E">
      <w:pPr>
        <w:pStyle w:val="ConsPlusNormal"/>
        <w:jc w:val="both"/>
      </w:pPr>
      <w:r>
        <w:t xml:space="preserve">(в ред. </w:t>
      </w:r>
      <w:hyperlink r:id="rId27" w:history="1">
        <w:r>
          <w:rPr>
            <w:color w:val="0000FF"/>
          </w:rPr>
          <w:t>Постановления</w:t>
        </w:r>
      </w:hyperlink>
      <w:r>
        <w:t xml:space="preserve"> Правительства РФ от 10.05.2007 N 276)</w:t>
      </w:r>
    </w:p>
    <w:p w:rsidR="0045243E" w:rsidRDefault="0045243E">
      <w:pPr>
        <w:pStyle w:val="ConsPlusNormal"/>
        <w:spacing w:before="220"/>
        <w:ind w:firstLine="540"/>
        <w:jc w:val="both"/>
      </w:pPr>
      <w:r>
        <w:t>фирменное наименование (наименование) предлагаемой продукции общественного питания с указанием способов приготовления блюд и входящих в них основных ингредиентов;</w:t>
      </w:r>
    </w:p>
    <w:p w:rsidR="0045243E" w:rsidRDefault="0045243E">
      <w:pPr>
        <w:pStyle w:val="ConsPlusNormal"/>
        <w:spacing w:before="220"/>
        <w:ind w:firstLine="540"/>
        <w:jc w:val="both"/>
      </w:pPr>
      <w:r>
        <w:t>сведения о весе (объеме) порций готовых блюд продукции общественного питания, емкости потребительской тары предлагаемой алкогольной продукции и объеме ее порции;</w:t>
      </w:r>
    </w:p>
    <w:p w:rsidR="0045243E" w:rsidRDefault="0045243E">
      <w:pPr>
        <w:pStyle w:val="ConsPlusNormal"/>
        <w:jc w:val="both"/>
      </w:pPr>
      <w:r>
        <w:t xml:space="preserve">(в ред. </w:t>
      </w:r>
      <w:hyperlink r:id="rId28" w:history="1">
        <w:r>
          <w:rPr>
            <w:color w:val="0000FF"/>
          </w:rPr>
          <w:t>Постановления</w:t>
        </w:r>
      </w:hyperlink>
      <w:r>
        <w:t xml:space="preserve"> Правительства РФ от 21.08.2012 N 842)</w:t>
      </w:r>
    </w:p>
    <w:p w:rsidR="0045243E" w:rsidRDefault="0045243E">
      <w:pPr>
        <w:pStyle w:val="ConsPlusNormal"/>
        <w:spacing w:before="220"/>
        <w:ind w:firstLine="540"/>
        <w:jc w:val="both"/>
      </w:pPr>
      <w:proofErr w:type="gramStart"/>
      <w:r>
        <w:t>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и составе (в том числе наименование использованных в процессе изготовления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w:t>
      </w:r>
      <w:proofErr w:type="gramEnd"/>
    </w:p>
    <w:p w:rsidR="0045243E" w:rsidRDefault="0045243E">
      <w:pPr>
        <w:pStyle w:val="ConsPlusNormal"/>
        <w:jc w:val="both"/>
      </w:pPr>
      <w:r>
        <w:t xml:space="preserve">(абзац введен </w:t>
      </w:r>
      <w:hyperlink r:id="rId29" w:history="1">
        <w:r>
          <w:rPr>
            <w:color w:val="0000FF"/>
          </w:rPr>
          <w:t>Постановлением</w:t>
        </w:r>
      </w:hyperlink>
      <w:r>
        <w:t xml:space="preserve"> Правительства РФ от 21.05.2001 N 389, в ред. </w:t>
      </w:r>
      <w:hyperlink r:id="rId30" w:history="1">
        <w:r>
          <w:rPr>
            <w:color w:val="0000FF"/>
          </w:rPr>
          <w:t>Постановления</w:t>
        </w:r>
      </w:hyperlink>
      <w:r>
        <w:t xml:space="preserve"> Правительства РФ от 10.05.2007 N 276)</w:t>
      </w:r>
    </w:p>
    <w:p w:rsidR="0045243E" w:rsidRDefault="0045243E">
      <w:pPr>
        <w:pStyle w:val="ConsPlusNormal"/>
        <w:spacing w:before="220"/>
        <w:ind w:firstLine="540"/>
        <w:jc w:val="both"/>
      </w:pPr>
      <w:r>
        <w:t>обозначения нормативных документов, обязательным требованиям которых должны соответствовать продукция общественного питания и оказываемая услуга;</w:t>
      </w:r>
    </w:p>
    <w:p w:rsidR="0045243E" w:rsidRDefault="0045243E">
      <w:pPr>
        <w:pStyle w:val="ConsPlusNormal"/>
        <w:spacing w:before="220"/>
        <w:ind w:firstLine="540"/>
        <w:jc w:val="both"/>
      </w:pPr>
      <w:r>
        <w:t xml:space="preserve">абзацы девятый - двенадцатый утратили силу. - </w:t>
      </w:r>
      <w:hyperlink r:id="rId31" w:history="1">
        <w:r>
          <w:rPr>
            <w:color w:val="0000FF"/>
          </w:rPr>
          <w:t>Постановление</w:t>
        </w:r>
      </w:hyperlink>
      <w:r>
        <w:t xml:space="preserve"> Правительства РФ от 10.05.2007 N 276.</w:t>
      </w:r>
    </w:p>
    <w:p w:rsidR="0045243E" w:rsidRDefault="0045243E">
      <w:pPr>
        <w:pStyle w:val="ConsPlusNormal"/>
        <w:spacing w:before="220"/>
        <w:ind w:firstLine="540"/>
        <w:jc w:val="both"/>
      </w:pPr>
      <w:r>
        <w:t>13. Информация о продукции и об услугах доводится до сведения потребителей посредством меню, прейскурантов или иными способами, принятыми при оказании таких услуг.</w:t>
      </w:r>
    </w:p>
    <w:p w:rsidR="0045243E" w:rsidRDefault="0045243E">
      <w:pPr>
        <w:pStyle w:val="ConsPlusNormal"/>
        <w:spacing w:before="220"/>
        <w:ind w:firstLine="540"/>
        <w:jc w:val="both"/>
      </w:pPr>
      <w:r>
        <w:t xml:space="preserve">В меню (винной карте) исполнителем указываются наименование алкогольной продукции, </w:t>
      </w:r>
      <w:r>
        <w:lastRenderedPageBreak/>
        <w:t>объем и цена алкогольной продукции в потребительской таре, если исполнитель предлагает и реализует алкогольную продукцию в потребительской таре, и (или) наименование алкогольной продукции, объем и цена за порцию, не превышающую 1 литра алкогольной продукции (объем порции устанавливается по усмотрению исполнителя).</w:t>
      </w:r>
    </w:p>
    <w:p w:rsidR="0045243E" w:rsidRDefault="0045243E">
      <w:pPr>
        <w:pStyle w:val="ConsPlusNormal"/>
        <w:jc w:val="both"/>
      </w:pPr>
      <w:r>
        <w:t xml:space="preserve">(абзац введен </w:t>
      </w:r>
      <w:hyperlink r:id="rId32" w:history="1">
        <w:r>
          <w:rPr>
            <w:color w:val="0000FF"/>
          </w:rPr>
          <w:t>Постановлением</w:t>
        </w:r>
      </w:hyperlink>
      <w:r>
        <w:t xml:space="preserve"> Правительства РФ от 21.08.2012 N 842)</w:t>
      </w:r>
    </w:p>
    <w:p w:rsidR="0045243E" w:rsidRDefault="0045243E">
      <w:pPr>
        <w:pStyle w:val="ConsPlusNormal"/>
        <w:spacing w:before="220"/>
        <w:ind w:firstLine="540"/>
        <w:jc w:val="both"/>
      </w:pPr>
      <w:r>
        <w:t xml:space="preserve">14. Потребителю должна быть предоставлена возможность ознакомления с меню, прейскурантами и условиями </w:t>
      </w:r>
      <w:proofErr w:type="gramStart"/>
      <w:r>
        <w:t>обслуживания</w:t>
      </w:r>
      <w:proofErr w:type="gramEnd"/>
      <w:r>
        <w:t xml:space="preserve"> как в зале, так и вне зала обслуживания.</w:t>
      </w:r>
    </w:p>
    <w:p w:rsidR="0045243E" w:rsidRDefault="0045243E">
      <w:pPr>
        <w:pStyle w:val="ConsPlusNormal"/>
        <w:spacing w:before="220"/>
        <w:ind w:firstLine="540"/>
        <w:jc w:val="both"/>
      </w:pPr>
      <w:r>
        <w:t>15. Информация об исполнителе и оказываемых им услугах доводится до сведения потребителей в месте предоставления услуг на русском языке, а дополнительно, по усмотрению исполнителя, на государственных языках субъектов Российской Федерации и родных языках народов Российской Федерации.</w:t>
      </w:r>
    </w:p>
    <w:p w:rsidR="0045243E" w:rsidRDefault="0045243E">
      <w:pPr>
        <w:pStyle w:val="ConsPlusNormal"/>
        <w:spacing w:before="220"/>
        <w:ind w:firstLine="540"/>
        <w:jc w:val="both"/>
      </w:pPr>
      <w:r>
        <w:t xml:space="preserve">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w:t>
      </w:r>
      <w:hyperlink r:id="rId33" w:history="1">
        <w:r>
          <w:rPr>
            <w:color w:val="0000FF"/>
          </w:rPr>
          <w:t>сведения</w:t>
        </w:r>
      </w:hyperlink>
      <w:r>
        <w:t xml:space="preserve"> не являются коммерческой тайной.</w:t>
      </w:r>
    </w:p>
    <w:p w:rsidR="0045243E" w:rsidRDefault="0045243E">
      <w:pPr>
        <w:pStyle w:val="ConsPlusNormal"/>
      </w:pPr>
    </w:p>
    <w:p w:rsidR="0045243E" w:rsidRDefault="0045243E">
      <w:pPr>
        <w:pStyle w:val="ConsPlusNormal"/>
        <w:jc w:val="center"/>
        <w:outlineLvl w:val="1"/>
      </w:pPr>
      <w:r>
        <w:t>III. Порядок оказания услуг</w:t>
      </w:r>
    </w:p>
    <w:p w:rsidR="0045243E" w:rsidRDefault="0045243E">
      <w:pPr>
        <w:pStyle w:val="ConsPlusNormal"/>
      </w:pPr>
    </w:p>
    <w:p w:rsidR="0045243E" w:rsidRDefault="0045243E">
      <w:pPr>
        <w:pStyle w:val="ConsPlusNormal"/>
        <w:ind w:firstLine="540"/>
        <w:jc w:val="both"/>
      </w:pPr>
      <w:r>
        <w:t>16. Исполнитель обязан оказать услугу любому потребителю, обратившемуся к нему с намерением заказать услугу, на условиях, согласованных сторонами.</w:t>
      </w:r>
    </w:p>
    <w:p w:rsidR="0045243E" w:rsidRDefault="0045243E">
      <w:pPr>
        <w:pStyle w:val="ConsPlusNormal"/>
        <w:spacing w:before="220"/>
        <w:ind w:firstLine="540"/>
        <w:jc w:val="both"/>
      </w:pPr>
      <w:r>
        <w:t>Условия оказания услуги, в том числе ее цена, устанавливаются одинаковыми для всех потребителей, за исключением случаев, когда федеральным законом и иными правовыми актами Российской Федерации допускается предоставление льгот для отдельных категорий потребителей.</w:t>
      </w:r>
    </w:p>
    <w:p w:rsidR="0045243E" w:rsidRDefault="0045243E">
      <w:pPr>
        <w:pStyle w:val="ConsPlusNormal"/>
        <w:spacing w:before="220"/>
        <w:ind w:firstLine="540"/>
        <w:jc w:val="both"/>
      </w:pPr>
      <w:r>
        <w:t xml:space="preserve">17. </w:t>
      </w:r>
      <w:proofErr w:type="gramStart"/>
      <w:r>
        <w:t>Предварительный заказ на оказание услуги может быть оформлен путем составления документа (заказ, квитанция и другие виды), содержащего необходимые сведения (наименование исполнителя, фамилия, имя и отчество потребителя, вид услуги, ее цена и условия оплаты, дата приема и исполнения заказа, условия выполнения услуги, ответственность сторон, должность лица, ответственного за прием и оформление заказа, подпись лица, принявшего заказ, и другие сведения), а также</w:t>
      </w:r>
      <w:proofErr w:type="gramEnd"/>
      <w:r>
        <w:t xml:space="preserve"> путем оформления заказа посредством телефонной, электронной или иной связи.</w:t>
      </w:r>
    </w:p>
    <w:p w:rsidR="0045243E" w:rsidRDefault="0045243E">
      <w:pPr>
        <w:pStyle w:val="ConsPlusNormal"/>
        <w:spacing w:before="220"/>
        <w:ind w:firstLine="540"/>
        <w:jc w:val="both"/>
      </w:pPr>
      <w:r>
        <w:t>Один экземпляр документа, подтверждающего заключение договора об оказании услуги, выдается потребителю.</w:t>
      </w:r>
    </w:p>
    <w:p w:rsidR="0045243E" w:rsidRDefault="0045243E">
      <w:pPr>
        <w:pStyle w:val="ConsPlusNormal"/>
        <w:spacing w:before="220"/>
        <w:ind w:firstLine="540"/>
        <w:jc w:val="both"/>
      </w:pPr>
      <w:r>
        <w:t>18. Исполнитель обязан оказать потребителю услуги в сроки, согласованные с потребителем.</w:t>
      </w:r>
    </w:p>
    <w:p w:rsidR="0045243E" w:rsidRDefault="0045243E">
      <w:pPr>
        <w:pStyle w:val="ConsPlusNormal"/>
        <w:spacing w:before="220"/>
        <w:ind w:firstLine="540"/>
        <w:jc w:val="both"/>
      </w:pPr>
      <w:r>
        <w:t xml:space="preserve">19. Исполнитель обязан оказать услуги, качество которых соответствует обязательным требованиям нормативных </w:t>
      </w:r>
      <w:hyperlink r:id="rId34" w:history="1">
        <w:r>
          <w:rPr>
            <w:color w:val="0000FF"/>
          </w:rPr>
          <w:t>документов</w:t>
        </w:r>
      </w:hyperlink>
      <w:r>
        <w:t xml:space="preserve"> и условиям заказа.</w:t>
      </w:r>
    </w:p>
    <w:p w:rsidR="0045243E" w:rsidRDefault="0045243E">
      <w:pPr>
        <w:pStyle w:val="ConsPlusNormal"/>
        <w:spacing w:before="220"/>
        <w:ind w:firstLine="540"/>
        <w:jc w:val="both"/>
      </w:pPr>
      <w:r>
        <w:t>20. Исполнитель вправе предложить потребителю предварительную оплату услуг, оплату после отбора блюд или после приема пищи либо другие формы оплаты, а также наличный или безналичный порядок расчета за оказываемые услуги в зависимости от метода обслуживания, типа, специализации исполнителя и других условий.</w:t>
      </w:r>
    </w:p>
    <w:p w:rsidR="0045243E" w:rsidRDefault="0045243E">
      <w:pPr>
        <w:pStyle w:val="ConsPlusNormal"/>
        <w:spacing w:before="220"/>
        <w:ind w:firstLine="540"/>
        <w:jc w:val="both"/>
      </w:pPr>
      <w:r>
        <w:t>Потребитель обязан оплатить оказываемые услуги в сроки и в порядке, которые согласованы с исполнителем.</w:t>
      </w:r>
    </w:p>
    <w:p w:rsidR="0045243E" w:rsidRDefault="0045243E">
      <w:pPr>
        <w:pStyle w:val="ConsPlusNormal"/>
        <w:spacing w:before="220"/>
        <w:ind w:firstLine="540"/>
        <w:jc w:val="both"/>
      </w:pPr>
      <w:r>
        <w:t>Исполнителем при расчетах за оказываемые услуги выдается потребителю документ, подтверждающий их оплату (кассовый чек, счет или другие виды).</w:t>
      </w:r>
    </w:p>
    <w:p w:rsidR="0045243E" w:rsidRDefault="0045243E">
      <w:pPr>
        <w:pStyle w:val="ConsPlusNormal"/>
        <w:spacing w:before="220"/>
        <w:ind w:firstLine="540"/>
        <w:jc w:val="both"/>
      </w:pPr>
      <w:r>
        <w:lastRenderedPageBreak/>
        <w:t>21. Исполнитель обязан предоставить потребителю возможность проверки объема (массы) предлагаемой ему продукции общественного питания.</w:t>
      </w:r>
    </w:p>
    <w:p w:rsidR="0045243E" w:rsidRDefault="0045243E">
      <w:pPr>
        <w:pStyle w:val="ConsPlusNormal"/>
        <w:spacing w:before="220"/>
        <w:ind w:firstLine="540"/>
        <w:jc w:val="both"/>
      </w:pPr>
      <w:r>
        <w:t xml:space="preserve">22. Исполнитель обязан проводить контроль качества и безопасности оказываемых услуг, включая продукцию общественного питания, в соответствии с требованиями нормативных </w:t>
      </w:r>
      <w:hyperlink r:id="rId35" w:history="1">
        <w:r>
          <w:rPr>
            <w:color w:val="0000FF"/>
          </w:rPr>
          <w:t>документов</w:t>
        </w:r>
      </w:hyperlink>
      <w:r>
        <w:t>.</w:t>
      </w:r>
    </w:p>
    <w:p w:rsidR="0045243E" w:rsidRDefault="0045243E">
      <w:pPr>
        <w:pStyle w:val="ConsPlusNormal"/>
        <w:jc w:val="both"/>
      </w:pPr>
      <w:r>
        <w:t xml:space="preserve">(п. 22 в ред. </w:t>
      </w:r>
      <w:hyperlink r:id="rId36" w:history="1">
        <w:r>
          <w:rPr>
            <w:color w:val="0000FF"/>
          </w:rPr>
          <w:t>Постановления</w:t>
        </w:r>
      </w:hyperlink>
      <w:r>
        <w:t xml:space="preserve"> Правительства РФ от 21.05.2001 N 389)</w:t>
      </w:r>
    </w:p>
    <w:p w:rsidR="0045243E" w:rsidRDefault="0045243E">
      <w:pPr>
        <w:pStyle w:val="ConsPlusNormal"/>
        <w:spacing w:before="220"/>
        <w:ind w:firstLine="540"/>
        <w:jc w:val="both"/>
      </w:pPr>
      <w:r>
        <w:t>23. К оказанию услуг, связанных непосредственно с процессом производства продукции общественного питания и обслуживанием потребителей, допускаются работники, прошедшие специальную подготовку, аттестацию и медицинские осмотры в соответствии с обязательными требованиями нормативных документов.</w:t>
      </w:r>
    </w:p>
    <w:p w:rsidR="0045243E" w:rsidRDefault="0045243E">
      <w:pPr>
        <w:pStyle w:val="ConsPlusNormal"/>
        <w:jc w:val="both"/>
      </w:pPr>
      <w:r>
        <w:t xml:space="preserve">(в ред. </w:t>
      </w:r>
      <w:hyperlink r:id="rId37" w:history="1">
        <w:r>
          <w:rPr>
            <w:color w:val="0000FF"/>
          </w:rPr>
          <w:t>Постановления</w:t>
        </w:r>
      </w:hyperlink>
      <w:r>
        <w:t xml:space="preserve"> Правительства РФ от 21.05.2001 N 389)</w:t>
      </w:r>
    </w:p>
    <w:p w:rsidR="0045243E" w:rsidRDefault="0045243E">
      <w:pPr>
        <w:pStyle w:val="ConsPlusNormal"/>
        <w:spacing w:before="220"/>
        <w:ind w:firstLine="540"/>
        <w:jc w:val="both"/>
      </w:pPr>
      <w:r>
        <w:t>24. Наряду с оказанием услуг общественного питания исполнитель вправе предложить потребителю другие возмездные услуги.</w:t>
      </w:r>
    </w:p>
    <w:p w:rsidR="0045243E" w:rsidRDefault="0045243E">
      <w:pPr>
        <w:pStyle w:val="ConsPlusNormal"/>
        <w:spacing w:before="220"/>
        <w:ind w:firstLine="540"/>
        <w:jc w:val="both"/>
      </w:pPr>
      <w:r>
        <w:t>Исполнитель не вправе без согласия потребителя выполнять дополнительные услуги за плату.</w:t>
      </w:r>
    </w:p>
    <w:p w:rsidR="0045243E" w:rsidRDefault="0045243E">
      <w:pPr>
        <w:pStyle w:val="ConsPlusNormal"/>
        <w:jc w:val="both"/>
      </w:pPr>
      <w:r>
        <w:t xml:space="preserve">(в ред. </w:t>
      </w:r>
      <w:hyperlink r:id="rId38" w:history="1">
        <w:r>
          <w:rPr>
            <w:color w:val="0000FF"/>
          </w:rPr>
          <w:t>Постановления</w:t>
        </w:r>
      </w:hyperlink>
      <w:r>
        <w:t xml:space="preserve"> Правительства РФ от 21.05.2001 N 389)</w:t>
      </w:r>
    </w:p>
    <w:p w:rsidR="0045243E" w:rsidRDefault="0045243E">
      <w:pPr>
        <w:pStyle w:val="ConsPlusNormal"/>
        <w:spacing w:before="220"/>
        <w:ind w:firstLine="540"/>
        <w:jc w:val="both"/>
      </w:pPr>
      <w:r>
        <w:t>Потребитель вправе отказаться от оплаты таких услуг, а если они оплачены, потребитель вправе потребовать от исполнителя возврата уплаченной суммы.</w:t>
      </w:r>
    </w:p>
    <w:p w:rsidR="0045243E" w:rsidRDefault="0045243E">
      <w:pPr>
        <w:pStyle w:val="ConsPlusNormal"/>
        <w:jc w:val="both"/>
      </w:pPr>
      <w:r>
        <w:t xml:space="preserve">(в ред. </w:t>
      </w:r>
      <w:hyperlink r:id="rId39" w:history="1">
        <w:r>
          <w:rPr>
            <w:color w:val="0000FF"/>
          </w:rPr>
          <w:t>Постановления</w:t>
        </w:r>
      </w:hyperlink>
      <w:r>
        <w:t xml:space="preserve"> Правительства РФ от 21.05.2001 N 389)</w:t>
      </w:r>
    </w:p>
    <w:p w:rsidR="0045243E" w:rsidRDefault="0045243E">
      <w:pPr>
        <w:pStyle w:val="ConsPlusNormal"/>
        <w:spacing w:before="220"/>
        <w:ind w:firstLine="540"/>
        <w:jc w:val="both"/>
      </w:pPr>
      <w:r>
        <w:t>25. При нарушении сроков исполнения предварительного заказа на оказание услуги потребитель вправе по своему выбору:</w:t>
      </w:r>
    </w:p>
    <w:p w:rsidR="0045243E" w:rsidRDefault="0045243E">
      <w:pPr>
        <w:pStyle w:val="ConsPlusNormal"/>
        <w:jc w:val="both"/>
      </w:pPr>
      <w:r>
        <w:t xml:space="preserve">(в ред. </w:t>
      </w:r>
      <w:hyperlink r:id="rId40" w:history="1">
        <w:r>
          <w:rPr>
            <w:color w:val="0000FF"/>
          </w:rPr>
          <w:t>Постановления</w:t>
        </w:r>
      </w:hyperlink>
      <w:r>
        <w:t xml:space="preserve"> Правительства РФ от 21.05.2001 N 389)</w:t>
      </w:r>
    </w:p>
    <w:p w:rsidR="0045243E" w:rsidRDefault="0045243E">
      <w:pPr>
        <w:pStyle w:val="ConsPlusNormal"/>
        <w:spacing w:before="220"/>
        <w:ind w:firstLine="540"/>
        <w:jc w:val="both"/>
      </w:pPr>
      <w:r>
        <w:t>назначить исполнителю новый срок;</w:t>
      </w:r>
    </w:p>
    <w:p w:rsidR="0045243E" w:rsidRDefault="0045243E">
      <w:pPr>
        <w:pStyle w:val="ConsPlusNormal"/>
        <w:jc w:val="both"/>
      </w:pPr>
      <w:r>
        <w:t xml:space="preserve">(в ред. </w:t>
      </w:r>
      <w:hyperlink r:id="rId41" w:history="1">
        <w:r>
          <w:rPr>
            <w:color w:val="0000FF"/>
          </w:rPr>
          <w:t>Постановления</w:t>
        </w:r>
      </w:hyperlink>
      <w:r>
        <w:t xml:space="preserve"> Правительства РФ от 21.05.2001 N 389)</w:t>
      </w:r>
    </w:p>
    <w:p w:rsidR="0045243E" w:rsidRDefault="0045243E">
      <w:pPr>
        <w:pStyle w:val="ConsPlusNormal"/>
        <w:spacing w:before="220"/>
        <w:ind w:firstLine="540"/>
        <w:jc w:val="both"/>
      </w:pPr>
      <w:r>
        <w:t>потребовать уменьшения цены за оказываемую услугу;</w:t>
      </w:r>
    </w:p>
    <w:p w:rsidR="0045243E" w:rsidRDefault="0045243E">
      <w:pPr>
        <w:pStyle w:val="ConsPlusNormal"/>
        <w:spacing w:before="220"/>
        <w:ind w:firstLine="540"/>
        <w:jc w:val="both"/>
      </w:pPr>
      <w:r>
        <w:t xml:space="preserve">абзац исключен. - </w:t>
      </w:r>
      <w:hyperlink r:id="rId42" w:history="1">
        <w:r>
          <w:rPr>
            <w:color w:val="0000FF"/>
          </w:rPr>
          <w:t>Постановление</w:t>
        </w:r>
      </w:hyperlink>
      <w:r>
        <w:t xml:space="preserve"> Правительства РФ от 21.05.2001 N 389;</w:t>
      </w:r>
    </w:p>
    <w:p w:rsidR="0045243E" w:rsidRDefault="0045243E">
      <w:pPr>
        <w:pStyle w:val="ConsPlusNormal"/>
        <w:spacing w:before="220"/>
        <w:ind w:firstLine="540"/>
        <w:jc w:val="both"/>
      </w:pPr>
      <w:r>
        <w:t>отказаться от исполнения договора об оказании услуги.</w:t>
      </w:r>
    </w:p>
    <w:p w:rsidR="0045243E" w:rsidRDefault="0045243E">
      <w:pPr>
        <w:pStyle w:val="ConsPlusNormal"/>
        <w:jc w:val="both"/>
      </w:pPr>
      <w:r>
        <w:t xml:space="preserve">(в ред. </w:t>
      </w:r>
      <w:hyperlink r:id="rId43" w:history="1">
        <w:r>
          <w:rPr>
            <w:color w:val="0000FF"/>
          </w:rPr>
          <w:t>Постановления</w:t>
        </w:r>
      </w:hyperlink>
      <w:r>
        <w:t xml:space="preserve"> Правительства РФ от 10.05.2007 N 276)</w:t>
      </w:r>
    </w:p>
    <w:p w:rsidR="0045243E" w:rsidRDefault="0045243E">
      <w:pPr>
        <w:pStyle w:val="ConsPlusNormal"/>
        <w:spacing w:before="220"/>
        <w:ind w:firstLine="540"/>
        <w:jc w:val="both"/>
      </w:pPr>
      <w:r>
        <w:t xml:space="preserve">Потребитель вправе потребовать также полного возмещения убытков, причиненных ему в связи с нарушением сроков оказания услуги. Убытки возмещаются в сроки, установленные </w:t>
      </w:r>
      <w:hyperlink r:id="rId44" w:history="1">
        <w:r>
          <w:rPr>
            <w:color w:val="0000FF"/>
          </w:rPr>
          <w:t>законодательством</w:t>
        </w:r>
      </w:hyperlink>
      <w:r>
        <w:t xml:space="preserve"> Российской Федерации для удовлетворения соответствующих требований потребителя.</w:t>
      </w:r>
    </w:p>
    <w:p w:rsidR="0045243E" w:rsidRDefault="0045243E">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Правительства РФ от 21.05.2001 N 389)</w:t>
      </w:r>
    </w:p>
    <w:p w:rsidR="0045243E" w:rsidRDefault="0045243E">
      <w:pPr>
        <w:pStyle w:val="ConsPlusNormal"/>
        <w:spacing w:before="220"/>
        <w:ind w:firstLine="540"/>
        <w:jc w:val="both"/>
      </w:pPr>
      <w:r>
        <w:t>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w:t>
      </w:r>
    </w:p>
    <w:p w:rsidR="0045243E" w:rsidRDefault="0045243E">
      <w:pPr>
        <w:pStyle w:val="ConsPlusNormal"/>
        <w:spacing w:before="220"/>
        <w:ind w:firstLine="540"/>
        <w:jc w:val="both"/>
      </w:pPr>
      <w:r>
        <w:t>26. Потребитель при обнаружении недостатков оказанной услуги вправе по своему выбору потребовать:</w:t>
      </w:r>
    </w:p>
    <w:p w:rsidR="0045243E" w:rsidRDefault="0045243E">
      <w:pPr>
        <w:pStyle w:val="ConsPlusNormal"/>
        <w:spacing w:before="220"/>
        <w:ind w:firstLine="540"/>
        <w:jc w:val="both"/>
      </w:pPr>
      <w:r>
        <w:t>безвозмездного устранения недостатков оказанной услуги, включая продукцию общественного питания;</w:t>
      </w:r>
    </w:p>
    <w:p w:rsidR="0045243E" w:rsidRDefault="0045243E">
      <w:pPr>
        <w:pStyle w:val="ConsPlusNormal"/>
        <w:spacing w:before="220"/>
        <w:ind w:firstLine="540"/>
        <w:jc w:val="both"/>
      </w:pPr>
      <w:r>
        <w:t xml:space="preserve">соответствующего уменьшения цены оказанной услуги, включая продукцию общественного </w:t>
      </w:r>
      <w:r>
        <w:lastRenderedPageBreak/>
        <w:t>питания;</w:t>
      </w:r>
    </w:p>
    <w:p w:rsidR="0045243E" w:rsidRDefault="0045243E">
      <w:pPr>
        <w:pStyle w:val="ConsPlusNormal"/>
        <w:spacing w:before="220"/>
        <w:ind w:firstLine="540"/>
        <w:jc w:val="both"/>
      </w:pPr>
      <w:r>
        <w:t>безвозмездного повторного изготовления продукции общественного питания надлежащего качества.</w:t>
      </w:r>
    </w:p>
    <w:p w:rsidR="0045243E" w:rsidRDefault="0045243E">
      <w:pPr>
        <w:pStyle w:val="ConsPlusNormal"/>
        <w:spacing w:before="220"/>
        <w:ind w:firstLine="540"/>
        <w:jc w:val="both"/>
      </w:pPr>
      <w: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45243E" w:rsidRDefault="0045243E">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Правительства РФ от 10.05.2007 N 276)</w:t>
      </w:r>
    </w:p>
    <w:p w:rsidR="0045243E" w:rsidRDefault="0045243E">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оказанной услуги.</w:t>
      </w:r>
    </w:p>
    <w:p w:rsidR="0045243E" w:rsidRDefault="0045243E">
      <w:pPr>
        <w:pStyle w:val="ConsPlusNormal"/>
        <w:jc w:val="both"/>
      </w:pPr>
      <w:r>
        <w:t xml:space="preserve">(п. 26 </w:t>
      </w:r>
      <w:proofErr w:type="gramStart"/>
      <w:r>
        <w:t>введен</w:t>
      </w:r>
      <w:proofErr w:type="gramEnd"/>
      <w:r>
        <w:t xml:space="preserve"> </w:t>
      </w:r>
      <w:hyperlink r:id="rId47" w:history="1">
        <w:r>
          <w:rPr>
            <w:color w:val="0000FF"/>
          </w:rPr>
          <w:t>Постановлением</w:t>
        </w:r>
      </w:hyperlink>
      <w:r>
        <w:t xml:space="preserve"> Правительства РФ от 21.05.2001 N 389)</w:t>
      </w:r>
    </w:p>
    <w:p w:rsidR="0045243E" w:rsidRDefault="0045243E">
      <w:pPr>
        <w:pStyle w:val="ConsPlusNormal"/>
        <w:spacing w:before="220"/>
        <w:ind w:firstLine="540"/>
        <w:jc w:val="both"/>
      </w:pPr>
      <w:hyperlink r:id="rId48" w:history="1">
        <w:r>
          <w:rPr>
            <w:color w:val="0000FF"/>
          </w:rPr>
          <w:t>27.</w:t>
        </w:r>
      </w:hyperlink>
      <w:r>
        <w:t xml:space="preserve"> Потребитель вправе в любое время отказаться от заказанной им услуги при условии оплаты исполнителю фактически понесенных расходов, связанных с исполнением обязательств по договору.</w:t>
      </w:r>
    </w:p>
    <w:p w:rsidR="0045243E" w:rsidRDefault="0045243E">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10.05.2007 N 276)</w:t>
      </w:r>
    </w:p>
    <w:p w:rsidR="0045243E" w:rsidRDefault="0045243E">
      <w:pPr>
        <w:pStyle w:val="ConsPlusNormal"/>
        <w:spacing w:before="220"/>
        <w:ind w:firstLine="540"/>
        <w:jc w:val="both"/>
      </w:pPr>
      <w:hyperlink r:id="rId50" w:history="1">
        <w:r>
          <w:rPr>
            <w:color w:val="0000FF"/>
          </w:rPr>
          <w:t>28.</w:t>
        </w:r>
      </w:hyperlink>
      <w:r>
        <w:t xml:space="preserve"> За неисполнение или ненадлежащее исполнение обязатель</w:t>
      </w:r>
      <w:proofErr w:type="gramStart"/>
      <w:r>
        <w:t>ств пр</w:t>
      </w:r>
      <w:proofErr w:type="gramEnd"/>
      <w:r>
        <w:t xml:space="preserve">и оказании услуг исполнитель несет ответственность в соответствии с гражданским законодательством и </w:t>
      </w:r>
      <w:hyperlink r:id="rId51" w:history="1">
        <w:r>
          <w:rPr>
            <w:color w:val="0000FF"/>
          </w:rPr>
          <w:t>законодательством</w:t>
        </w:r>
      </w:hyperlink>
      <w:r>
        <w:t xml:space="preserve"> о защите прав потребителей.</w:t>
      </w:r>
    </w:p>
    <w:p w:rsidR="0045243E" w:rsidRDefault="0045243E">
      <w:pPr>
        <w:pStyle w:val="ConsPlusNormal"/>
        <w:spacing w:before="220"/>
        <w:ind w:firstLine="540"/>
        <w:jc w:val="both"/>
      </w:pPr>
      <w:r>
        <w:t xml:space="preserve">29. </w:t>
      </w:r>
      <w:proofErr w:type="gramStart"/>
      <w:r>
        <w:t>Контроль за</w:t>
      </w:r>
      <w:proofErr w:type="gramEnd"/>
      <w:r>
        <w:t xml:space="preserve"> соблюдением настоящих Правил осуществляется Федеральной </w:t>
      </w:r>
      <w:hyperlink r:id="rId52" w:history="1">
        <w:r>
          <w:rPr>
            <w:color w:val="0000FF"/>
          </w:rPr>
          <w:t>службой</w:t>
        </w:r>
      </w:hyperlink>
      <w:r>
        <w:t xml:space="preserve"> по надзору в сфере защиты прав потребителей и благополучия человека.</w:t>
      </w:r>
    </w:p>
    <w:p w:rsidR="0045243E" w:rsidRDefault="0045243E">
      <w:pPr>
        <w:pStyle w:val="ConsPlusNormal"/>
        <w:jc w:val="both"/>
      </w:pPr>
      <w:r>
        <w:t>(</w:t>
      </w:r>
      <w:proofErr w:type="gramStart"/>
      <w:r>
        <w:t>п</w:t>
      </w:r>
      <w:proofErr w:type="gramEnd"/>
      <w:r>
        <w:t xml:space="preserve">. 29 в ред. </w:t>
      </w:r>
      <w:hyperlink r:id="rId53" w:history="1">
        <w:r>
          <w:rPr>
            <w:color w:val="0000FF"/>
          </w:rPr>
          <w:t>Постановления</w:t>
        </w:r>
      </w:hyperlink>
      <w:r>
        <w:t xml:space="preserve"> Правительства РФ от 04.10.2012 N 1007)</w:t>
      </w:r>
    </w:p>
    <w:p w:rsidR="0045243E" w:rsidRDefault="0045243E">
      <w:pPr>
        <w:pStyle w:val="ConsPlusNormal"/>
      </w:pPr>
    </w:p>
    <w:p w:rsidR="0045243E" w:rsidRDefault="0045243E">
      <w:pPr>
        <w:pStyle w:val="ConsPlusNormal"/>
      </w:pPr>
    </w:p>
    <w:p w:rsidR="0045243E" w:rsidRDefault="0045243E">
      <w:pPr>
        <w:pStyle w:val="ConsPlusNormal"/>
        <w:pBdr>
          <w:top w:val="single" w:sz="6" w:space="0" w:color="auto"/>
        </w:pBdr>
        <w:spacing w:before="100" w:after="100"/>
        <w:jc w:val="both"/>
        <w:rPr>
          <w:sz w:val="2"/>
          <w:szCs w:val="2"/>
        </w:rPr>
      </w:pPr>
    </w:p>
    <w:p w:rsidR="005D3351" w:rsidRDefault="005D3351">
      <w:bookmarkStart w:id="1" w:name="_GoBack"/>
      <w:bookmarkEnd w:id="1"/>
    </w:p>
    <w:sectPr w:rsidR="005D3351" w:rsidSect="00076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3E"/>
    <w:rsid w:val="0045243E"/>
    <w:rsid w:val="005D3351"/>
    <w:rsid w:val="009D7D01"/>
    <w:rsid w:val="00A27E54"/>
    <w:rsid w:val="00E123BD"/>
    <w:rsid w:val="00F47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4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24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243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4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24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24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5704188975D4B8382C7618F877DFD671DC0960F1C692141C0F6001DD452EF27AA1D72DCE414DDD497F2466C5658E070D394727F26660g3lAH" TargetMode="External"/><Relationship Id="rId18" Type="http://schemas.openxmlformats.org/officeDocument/2006/relationships/hyperlink" Target="consultantplus://offline/ref=435704188975D4B8382C7618F877DFD677DB0766F6C692141C0F6001DD452EF27AA1D72DCE414DD1497F2466C5658E070D394727F26660g3lAH" TargetMode="External"/><Relationship Id="rId26" Type="http://schemas.openxmlformats.org/officeDocument/2006/relationships/hyperlink" Target="consultantplus://offline/ref=435704188975D4B8382C7618F877DFD675DA0065F6CDCF1E14566C03DA4A71E56FE88320CE4053D84035772291g6l1H" TargetMode="External"/><Relationship Id="rId39" Type="http://schemas.openxmlformats.org/officeDocument/2006/relationships/hyperlink" Target="consultantplus://offline/ref=435704188975D4B8382C7618F877DFD677DB0766F6C692141C0F6001DD452EF27AA1D72DCE414FD9497F2466C5658E070D394727F26660g3lAH" TargetMode="External"/><Relationship Id="rId21" Type="http://schemas.openxmlformats.org/officeDocument/2006/relationships/hyperlink" Target="consultantplus://offline/ref=435704188975D4B8382C7618F877DFD675DC0566F0CACF1E14566C03DA4A71E57DE8DB2CCE414CD142202173D43D83061227453BEE646132gAlAH" TargetMode="External"/><Relationship Id="rId34" Type="http://schemas.openxmlformats.org/officeDocument/2006/relationships/hyperlink" Target="consultantplus://offline/ref=435704188975D4B8382C7618F877DFD677DA0364F3CECF1E14566C03DA4A71E57DE8DB2CCE414DDA46202173D43D83061227453BEE646132gAlAH" TargetMode="External"/><Relationship Id="rId42" Type="http://schemas.openxmlformats.org/officeDocument/2006/relationships/hyperlink" Target="consultantplus://offline/ref=435704188975D4B8382C7618F877DFD677DB0766F6C692141C0F6001DD452EF27AA1D72DCE414FDE497F2466C5658E070D394727F26660g3lAH" TargetMode="External"/><Relationship Id="rId47" Type="http://schemas.openxmlformats.org/officeDocument/2006/relationships/hyperlink" Target="consultantplus://offline/ref=435704188975D4B8382C7618F877DFD677DB0766F6C692141C0F6001DD452EF27AA1D72DCE414ED8497F2466C5658E070D394727F26660g3lAH" TargetMode="External"/><Relationship Id="rId50" Type="http://schemas.openxmlformats.org/officeDocument/2006/relationships/hyperlink" Target="consultantplus://offline/ref=435704188975D4B8382C7618F877DFD677DB0766F6C692141C0F6001DD452EF27AA1D72DCE414ED1497F2466C5658E070D394727F26660g3lAH" TargetMode="External"/><Relationship Id="rId55" Type="http://schemas.openxmlformats.org/officeDocument/2006/relationships/theme" Target="theme/theme1.xml"/><Relationship Id="rId7" Type="http://schemas.openxmlformats.org/officeDocument/2006/relationships/hyperlink" Target="consultantplus://offline/ref=435704188975D4B8382C7618F877DFD671DC0960F1C692141C0F6001DD452EF27AA1D72DCE414DDD497F2466C5658E070D394727F26660g3lAH" TargetMode="External"/><Relationship Id="rId12" Type="http://schemas.openxmlformats.org/officeDocument/2006/relationships/hyperlink" Target="consultantplus://offline/ref=435704188975D4B8382C7618F877DFD677DB0766F6C692141C0F6001DD452EF27AA1D72DCE414DD0497F2466C5658E070D394727F26660g3lAH" TargetMode="External"/><Relationship Id="rId17" Type="http://schemas.openxmlformats.org/officeDocument/2006/relationships/hyperlink" Target="consultantplus://offline/ref=435704188975D4B8382C7618F877DFD671DC0960F1C692141C0F6001DD452EF27AA1D72DCE414DD1497F2466C5658E070D394727F26660g3lAH" TargetMode="External"/><Relationship Id="rId25" Type="http://schemas.openxmlformats.org/officeDocument/2006/relationships/hyperlink" Target="consultantplus://offline/ref=435704188975D4B8382C7618F877DFD671DC0960F1C692141C0F6001DD452EF27AA1D72DCE414CD9497F2466C5658E070D394727F26660g3lAH" TargetMode="External"/><Relationship Id="rId33" Type="http://schemas.openxmlformats.org/officeDocument/2006/relationships/hyperlink" Target="consultantplus://offline/ref=435704188975D4B8382C7618F877DFD676D30663F2CFCF1E14566C03DA4A71E57DE8DB29C5151C9C172675238E688C18113944g3l0H" TargetMode="External"/><Relationship Id="rId38" Type="http://schemas.openxmlformats.org/officeDocument/2006/relationships/hyperlink" Target="consultantplus://offline/ref=435704188975D4B8382C7618F877DFD677DB0766F6C692141C0F6001DD452EF27AA1D72DCE414CD1497F2466C5658E070D394727F26660g3lAH" TargetMode="External"/><Relationship Id="rId46" Type="http://schemas.openxmlformats.org/officeDocument/2006/relationships/hyperlink" Target="consultantplus://offline/ref=435704188975D4B8382C7618F877DFD671DC0960F1C692141C0F6001DD452EF27AA1D72DCE414CD1497F2466C5658E070D394727F26660g3lAH" TargetMode="External"/><Relationship Id="rId2" Type="http://schemas.microsoft.com/office/2007/relationships/stylesWithEffects" Target="stylesWithEffects.xml"/><Relationship Id="rId16" Type="http://schemas.openxmlformats.org/officeDocument/2006/relationships/hyperlink" Target="consultantplus://offline/ref=435704188975D4B8382C7618F877DFD677DA0364F3CECF1E14566C03DA4A71E57DE8DB2CCE414EDB46202173D43D83061227453BEE646132gAlAH" TargetMode="External"/><Relationship Id="rId20" Type="http://schemas.openxmlformats.org/officeDocument/2006/relationships/hyperlink" Target="consultantplus://offline/ref=435704188975D4B8382C7618F877DFD675D80467F3CFCF1E14566C03DA4A71E57DE8DB2CCE414CDC45202173D43D83061227453BEE646132gAlAH" TargetMode="External"/><Relationship Id="rId29" Type="http://schemas.openxmlformats.org/officeDocument/2006/relationships/hyperlink" Target="consultantplus://offline/ref=435704188975D4B8382C7618F877DFD677DB0766F6C692141C0F6001DD452EF27AA1D72DCE414CDA497F2466C5658E070D394727F26660g3lAH" TargetMode="External"/><Relationship Id="rId41" Type="http://schemas.openxmlformats.org/officeDocument/2006/relationships/hyperlink" Target="consultantplus://offline/ref=435704188975D4B8382C7618F877DFD677DB0766F6C692141C0F6001DD452EF27AA1D72DCE414FDC497F2466C5658E070D394727F26660g3lA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35704188975D4B8382C7618F877DFD677DB0766F6C692141C0F6001DD452EF27AA1D72DCE414DDD497F2466C5658E070D394727F26660g3lAH" TargetMode="External"/><Relationship Id="rId11" Type="http://schemas.openxmlformats.org/officeDocument/2006/relationships/hyperlink" Target="consultantplus://offline/ref=435704188975D4B8382C7618F877DFD675D20964FC9B981C45036206D21A2BF56BA1D62CD0414FC6402B74g2lBH" TargetMode="External"/><Relationship Id="rId24" Type="http://schemas.openxmlformats.org/officeDocument/2006/relationships/hyperlink" Target="consultantplus://offline/ref=435704188975D4B8382C7618F877DFD671DC0960F1C692141C0F6001DD452EF27AA1D72DCE414CD8497F2466C5658E070D394727F26660g3lAH" TargetMode="External"/><Relationship Id="rId32" Type="http://schemas.openxmlformats.org/officeDocument/2006/relationships/hyperlink" Target="consultantplus://offline/ref=435704188975D4B8382C7618F877DFD675D90461F0CECF1E14566C03DA4A71E57DE8DB2CCE414DD947202173D43D83061227453BEE646132gAlAH" TargetMode="External"/><Relationship Id="rId37" Type="http://schemas.openxmlformats.org/officeDocument/2006/relationships/hyperlink" Target="consultantplus://offline/ref=435704188975D4B8382C7618F877DFD677DB0766F6C692141C0F6001DD452EF27AA1D72DCE414CD0497F2466C5658E070D394727F26660g3lAH" TargetMode="External"/><Relationship Id="rId40" Type="http://schemas.openxmlformats.org/officeDocument/2006/relationships/hyperlink" Target="consultantplus://offline/ref=435704188975D4B8382C7618F877DFD677DB0766F6C692141C0F6001DD452EF27AA1D72DCE414FDB497F2466C5658E070D394727F26660g3lAH" TargetMode="External"/><Relationship Id="rId45" Type="http://schemas.openxmlformats.org/officeDocument/2006/relationships/hyperlink" Target="consultantplus://offline/ref=435704188975D4B8382C7618F877DFD677DB0766F6C692141C0F6001DD452EF27AA1D72DCE414FD1497F2466C5658E070D394727F26660g3lAH" TargetMode="External"/><Relationship Id="rId53" Type="http://schemas.openxmlformats.org/officeDocument/2006/relationships/hyperlink" Target="consultantplus://offline/ref=435704188975D4B8382C7618F877DFD675D90660F3CACF1E14566C03DA4A71E57DE8DB2CCE414DDC4B202173D43D83061227453BEE646132gAlA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35704188975D4B8382C7618F877DFD675D90660F3CACF1E14566C03DA4A71E57DE8DB2CCE414DDC4B202173D43D83061227453BEE646132gAlAH" TargetMode="External"/><Relationship Id="rId23" Type="http://schemas.openxmlformats.org/officeDocument/2006/relationships/hyperlink" Target="consultantplus://offline/ref=435704188975D4B8382C7618F877DFD677DB0766F6C692141C0F6001DD452EF27AA1D72DCE414CD8497F2466C5658E070D394727F26660g3lAH" TargetMode="External"/><Relationship Id="rId28" Type="http://schemas.openxmlformats.org/officeDocument/2006/relationships/hyperlink" Target="consultantplus://offline/ref=435704188975D4B8382C7618F877DFD675D90461F0CECF1E14566C03DA4A71E57DE8DB2CCE414DD946202173D43D83061227453BEE646132gAlAH" TargetMode="External"/><Relationship Id="rId36" Type="http://schemas.openxmlformats.org/officeDocument/2006/relationships/hyperlink" Target="consultantplus://offline/ref=435704188975D4B8382C7618F877DFD677DB0766F6C692141C0F6001DD452EF27AA1D72DCE414CDE497F2466C5658E070D394727F26660g3lAH" TargetMode="External"/><Relationship Id="rId49" Type="http://schemas.openxmlformats.org/officeDocument/2006/relationships/hyperlink" Target="consultantplus://offline/ref=435704188975D4B8382C7618F877DFD671DC0960F1C692141C0F6001DD452EF27AA1D72DCE414FD8497F2466C5658E070D394727F26660g3lAH" TargetMode="External"/><Relationship Id="rId10" Type="http://schemas.openxmlformats.org/officeDocument/2006/relationships/hyperlink" Target="consultantplus://offline/ref=435704188975D4B8382C7618F877DFD677DA0364F3CECF1E14566C03DA4A71E57DE8DB2CCE414EDB46202173D43D83061227453BEE646132gAlAH" TargetMode="External"/><Relationship Id="rId19" Type="http://schemas.openxmlformats.org/officeDocument/2006/relationships/hyperlink" Target="consultantplus://offline/ref=435704188975D4B8382C7618F877DFD675D90461F0CECF1E14566C03DA4A71E57DE8DB2CCE414DD940202173D43D83061227453BEE646132gAlAH" TargetMode="External"/><Relationship Id="rId31" Type="http://schemas.openxmlformats.org/officeDocument/2006/relationships/hyperlink" Target="consultantplus://offline/ref=435704188975D4B8382C7618F877DFD671DC0960F1C692141C0F6001DD452EF27AA1D72DCE414CDE497F2466C5658E070D394727F26660g3lAH" TargetMode="External"/><Relationship Id="rId44" Type="http://schemas.openxmlformats.org/officeDocument/2006/relationships/hyperlink" Target="consultantplus://offline/ref=435704188975D4B8382C7618F877DFD677DA0364F3CECF1E14566C03DA4A71E57DE8DB2CCE414CD145202173D43D83061227453BEE646132gAlAH" TargetMode="External"/><Relationship Id="rId52" Type="http://schemas.openxmlformats.org/officeDocument/2006/relationships/hyperlink" Target="consultantplus://offline/ref=435704188975D4B8382C7618F877DFD676D3066AFFCDCF1E14566C03DA4A71E57DE8DB2CCE414DD944202173D43D83061227453BEE646132gAlAH" TargetMode="External"/><Relationship Id="rId4" Type="http://schemas.openxmlformats.org/officeDocument/2006/relationships/webSettings" Target="webSettings.xml"/><Relationship Id="rId9" Type="http://schemas.openxmlformats.org/officeDocument/2006/relationships/hyperlink" Target="consultantplus://offline/ref=435704188975D4B8382C7618F877DFD675D90660F3CACF1E14566C03DA4A71E57DE8DB2CCE414DDC4B202173D43D83061227453BEE646132gAlAH" TargetMode="External"/><Relationship Id="rId14" Type="http://schemas.openxmlformats.org/officeDocument/2006/relationships/hyperlink" Target="consultantplus://offline/ref=435704188975D4B8382C7618F877DFD675D90461F0CECF1E14566C03DA4A71E57DE8DB2CCE414DD943202173D43D83061227453BEE646132gAlAH" TargetMode="External"/><Relationship Id="rId22" Type="http://schemas.openxmlformats.org/officeDocument/2006/relationships/hyperlink" Target="consultantplus://offline/ref=435704188975D4B8382C7618F877DFD677DA0364F3CECF1E14566C03DA4A71E57DE8DB2CCE414DDC42202173D43D83061227453BEE646132gAlAH" TargetMode="External"/><Relationship Id="rId27" Type="http://schemas.openxmlformats.org/officeDocument/2006/relationships/hyperlink" Target="consultantplus://offline/ref=435704188975D4B8382C7618F877DFD671DC0960F1C692141C0F6001DD452EF27AA1D72DCE414CDB497F2466C5658E070D394727F26660g3lAH" TargetMode="External"/><Relationship Id="rId30" Type="http://schemas.openxmlformats.org/officeDocument/2006/relationships/hyperlink" Target="consultantplus://offline/ref=435704188975D4B8382C7618F877DFD671DC0960F1C692141C0F6001DD452EF27AA1D72DCE414CDD497F2466C5658E070D394727F26660g3lAH" TargetMode="External"/><Relationship Id="rId35" Type="http://schemas.openxmlformats.org/officeDocument/2006/relationships/hyperlink" Target="consultantplus://offline/ref=435704188975D4B8382C7618F877DFD67DDE0362F4C692141C0F6001DD452EE07AF9DB2DCF5F4DDA5C297523g9l9H" TargetMode="External"/><Relationship Id="rId43" Type="http://schemas.openxmlformats.org/officeDocument/2006/relationships/hyperlink" Target="consultantplus://offline/ref=435704188975D4B8382C7618F877DFD671DC0960F1C692141C0F6001DD452EF27AA1D72DCE414CDF497F2466C5658E070D394727F26660g3lAH" TargetMode="External"/><Relationship Id="rId48" Type="http://schemas.openxmlformats.org/officeDocument/2006/relationships/hyperlink" Target="consultantplus://offline/ref=435704188975D4B8382C7618F877DFD677DB0766F6C692141C0F6001DD452EF27AA1D72DCE414ED1497F2466C5658E070D394727F26660g3lAH" TargetMode="External"/><Relationship Id="rId8" Type="http://schemas.openxmlformats.org/officeDocument/2006/relationships/hyperlink" Target="consultantplus://offline/ref=435704188975D4B8382C7618F877DFD675D90461F0CECF1E14566C03DA4A71E57DE8DB2CCE414DD943202173D43D83061227453BEE646132gAlAH" TargetMode="External"/><Relationship Id="rId51" Type="http://schemas.openxmlformats.org/officeDocument/2006/relationships/hyperlink" Target="consultantplus://offline/ref=435704188975D4B8382C7618F877DFD677DA0364F3CECF1E14566C03DA4A71E56FE88320CE4053D84035772291g6l1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3271</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Шафигуллин Ильмир Ильясович</dc:creator>
  <cp:lastModifiedBy>Шафигуллин Ильмир Ильясович</cp:lastModifiedBy>
  <cp:revision>1</cp:revision>
  <dcterms:created xsi:type="dcterms:W3CDTF">2019-02-01T07:37:00Z</dcterms:created>
  <dcterms:modified xsi:type="dcterms:W3CDTF">2019-02-01T07:38:00Z</dcterms:modified>
</cp:coreProperties>
</file>